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E63B" w14:textId="77777777" w:rsidR="00FB1C7A" w:rsidRDefault="008C693E" w:rsidP="007340E4">
      <w:pPr>
        <w:widowControl/>
        <w:jc w:val="center"/>
        <w:rPr>
          <w:rFonts w:ascii="STFangsong" w:eastAsia="STFangsong" w:hAnsi="STFangsong" w:cs="STFangsong"/>
          <w:b/>
          <w:bCs/>
          <w:color w:val="538135" w:themeColor="accent6" w:themeShade="BF"/>
          <w:kern w:val="0"/>
          <w:sz w:val="28"/>
          <w:szCs w:val="28"/>
        </w:rPr>
      </w:pPr>
      <w:r>
        <w:rPr>
          <w:rFonts w:ascii="STFangsong" w:eastAsia="STFangsong" w:hAnsi="STFangsong" w:cs="STFangsong" w:hint="eastAsia"/>
          <w:b/>
          <w:bCs/>
          <w:color w:val="000000" w:themeColor="text1"/>
          <w:kern w:val="0"/>
          <w:sz w:val="28"/>
          <w:szCs w:val="28"/>
        </w:rPr>
        <w:t>EPD</w:t>
      </w:r>
      <w:r>
        <w:rPr>
          <w:rFonts w:ascii="STFangsong" w:eastAsia="STFangsong" w:hAnsi="STFangsong" w:cs="STFangsong" w:hint="eastAsia"/>
          <w:b/>
          <w:bCs/>
          <w:color w:val="000000" w:themeColor="text1"/>
          <w:kern w:val="0"/>
          <w:sz w:val="28"/>
          <w:szCs w:val="28"/>
        </w:rPr>
        <w:t>促进中心产品类别规则（</w:t>
      </w:r>
      <w:r>
        <w:rPr>
          <w:rFonts w:ascii="STFangsong" w:eastAsia="STFangsong" w:hAnsi="STFangsong" w:cs="STFangsong" w:hint="eastAsia"/>
          <w:b/>
          <w:bCs/>
          <w:color w:val="000000" w:themeColor="text1"/>
          <w:kern w:val="0"/>
          <w:sz w:val="28"/>
          <w:szCs w:val="28"/>
        </w:rPr>
        <w:t>PCR</w:t>
      </w:r>
      <w:r>
        <w:rPr>
          <w:rFonts w:ascii="STFangsong" w:eastAsia="STFangsong" w:hAnsi="STFangsong" w:cs="STFangsong" w:hint="eastAsia"/>
          <w:b/>
          <w:bCs/>
          <w:color w:val="000000" w:themeColor="text1"/>
          <w:kern w:val="0"/>
          <w:sz w:val="28"/>
          <w:szCs w:val="28"/>
        </w:rPr>
        <w:t>）</w:t>
      </w:r>
      <w:r>
        <w:rPr>
          <w:rFonts w:ascii="STFangsong" w:eastAsia="STFangsong" w:hAnsi="STFangsong" w:cs="STFangsong" w:hint="eastAsia"/>
          <w:b/>
          <w:bCs/>
          <w:color w:val="000000" w:themeColor="text1"/>
          <w:kern w:val="0"/>
          <w:sz w:val="28"/>
          <w:szCs w:val="28"/>
        </w:rPr>
        <w:t>开发申请表</w:t>
      </w:r>
    </w:p>
    <w:p w14:paraId="7C8A372D" w14:textId="77777777" w:rsidR="00FB1C7A" w:rsidRDefault="00FB1C7A" w:rsidP="007340E4">
      <w:pPr>
        <w:widowControl/>
        <w:rPr>
          <w:rFonts w:ascii="SimSun" w:eastAsia="SimSun" w:hAnsi="SimSun" w:cs="SimSun"/>
          <w:kern w:val="0"/>
          <w:szCs w:val="20"/>
        </w:rPr>
      </w:pPr>
    </w:p>
    <w:p w14:paraId="5D73C011" w14:textId="77777777" w:rsidR="00FB1C7A" w:rsidRDefault="008C693E" w:rsidP="007340E4">
      <w:pPr>
        <w:widowControl/>
        <w:rPr>
          <w:rFonts w:ascii="STFangsong" w:eastAsia="STFangsong" w:hAnsi="STFangsong" w:cs="STFangsong"/>
          <w:b/>
          <w:bCs/>
          <w:kern w:val="0"/>
          <w:szCs w:val="20"/>
        </w:rPr>
      </w:pP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关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于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促进中心产品类别规则（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）开发流程介绍</w:t>
      </w:r>
    </w:p>
    <w:p w14:paraId="3C9C3CCB" w14:textId="1FC62A8E" w:rsidR="00FB1C7A" w:rsidRDefault="008C693E" w:rsidP="007340E4">
      <w:pPr>
        <w:widowControl/>
        <w:rPr>
          <w:rFonts w:eastAsia="STFangsong" w:cs="Times New Roman"/>
          <w:kern w:val="0"/>
          <w:szCs w:val="20"/>
        </w:rPr>
      </w:pPr>
      <w:r>
        <w:rPr>
          <w:rFonts w:ascii="STFangsong" w:eastAsia="STFangsong" w:hAnsi="STFangsong" w:cs="STFangsong"/>
          <w:kern w:val="0"/>
          <w:szCs w:val="20"/>
        </w:rPr>
        <w:t>产</w:t>
      </w:r>
      <w:r>
        <w:rPr>
          <w:rFonts w:eastAsia="STFangsong" w:cs="Times New Roman"/>
          <w:kern w:val="0"/>
          <w:szCs w:val="20"/>
        </w:rPr>
        <w:t>品类别规则</w:t>
      </w:r>
      <w:r>
        <w:rPr>
          <w:rFonts w:eastAsia="STFangsong" w:cs="Times New Roman"/>
          <w:kern w:val="0"/>
          <w:szCs w:val="20"/>
        </w:rPr>
        <w:t xml:space="preserve"> </w:t>
      </w:r>
      <w:r>
        <w:rPr>
          <w:rFonts w:eastAsia="STFangsong" w:cs="Times New Roman"/>
          <w:kern w:val="0"/>
          <w:szCs w:val="20"/>
        </w:rPr>
        <w:t>（</w:t>
      </w:r>
      <w:r>
        <w:rPr>
          <w:rFonts w:eastAsia="STFangsong" w:cs="Times New Roman"/>
          <w:kern w:val="0"/>
          <w:szCs w:val="20"/>
        </w:rPr>
        <w:t xml:space="preserve">Product Category Rules, </w:t>
      </w:r>
      <w:r>
        <w:rPr>
          <w:rFonts w:eastAsia="STFangsong" w:cs="Times New Roman"/>
          <w:kern w:val="0"/>
          <w:szCs w:val="20"/>
        </w:rPr>
        <w:t>以下简称</w:t>
      </w:r>
      <w:r>
        <w:rPr>
          <w:rFonts w:eastAsia="STFangsong" w:cs="Times New Roman"/>
          <w:kern w:val="0"/>
          <w:szCs w:val="20"/>
        </w:rPr>
        <w:t>PCR</w:t>
      </w:r>
      <w:r>
        <w:rPr>
          <w:rFonts w:eastAsia="STFangsong" w:cs="Times New Roman"/>
          <w:kern w:val="0"/>
          <w:szCs w:val="20"/>
        </w:rPr>
        <w:t>）</w:t>
      </w:r>
      <w:r>
        <w:rPr>
          <w:rFonts w:eastAsia="STFangsong" w:cs="Times New Roman"/>
          <w:kern w:val="0"/>
          <w:szCs w:val="20"/>
        </w:rPr>
        <w:t xml:space="preserve"> </w:t>
      </w:r>
      <w:r>
        <w:rPr>
          <w:rFonts w:eastAsia="STFangsong" w:cs="Times New Roman"/>
          <w:kern w:val="0"/>
          <w:szCs w:val="20"/>
        </w:rPr>
        <w:t>详细说明了不同产品类别基于</w:t>
      </w:r>
      <w:r>
        <w:rPr>
          <w:rFonts w:eastAsia="STFangsong" w:cs="Times New Roman"/>
          <w:kern w:val="0"/>
          <w:szCs w:val="20"/>
        </w:rPr>
        <w:t xml:space="preserve"> LCA </w:t>
      </w:r>
      <w:r>
        <w:rPr>
          <w:rFonts w:eastAsia="STFangsong" w:cs="Times New Roman"/>
          <w:kern w:val="0"/>
          <w:szCs w:val="20"/>
        </w:rPr>
        <w:t>的数据收集方法、将收集的数据转换为要求指标以及信息呈现格式。</w:t>
      </w:r>
      <w:r>
        <w:rPr>
          <w:rFonts w:eastAsia="STFangsong" w:cs="Times New Roman"/>
          <w:kern w:val="0"/>
          <w:szCs w:val="20"/>
        </w:rPr>
        <w:t>PCR</w:t>
      </w:r>
      <w:r>
        <w:rPr>
          <w:rFonts w:eastAsia="STFangsong" w:cs="Times New Roman"/>
          <w:kern w:val="0"/>
          <w:szCs w:val="20"/>
        </w:rPr>
        <w:t>使</w:t>
      </w:r>
      <w:r>
        <w:rPr>
          <w:rFonts w:eastAsia="STFangsong" w:cs="Times New Roman"/>
          <w:kern w:val="0"/>
          <w:szCs w:val="20"/>
        </w:rPr>
        <w:t>EPD</w:t>
      </w:r>
      <w:r>
        <w:rPr>
          <w:rFonts w:eastAsia="STFangsong" w:cs="Times New Roman"/>
          <w:kern w:val="0"/>
          <w:szCs w:val="20"/>
        </w:rPr>
        <w:t>报告具有一致的框架，用于计算和呈现同一产品类别中不同产品的结果。</w:t>
      </w:r>
      <w:r>
        <w:rPr>
          <w:rFonts w:eastAsia="STFangsong" w:cs="Times New Roman"/>
          <w:kern w:val="0"/>
          <w:szCs w:val="20"/>
        </w:rPr>
        <w:t xml:space="preserve">EPD </w:t>
      </w:r>
      <w:r w:rsidR="007340E4">
        <w:rPr>
          <w:rFonts w:eastAsia="STFangsong" w:cs="Times New Roman" w:hint="eastAsia"/>
          <w:kern w:val="0"/>
          <w:szCs w:val="20"/>
        </w:rPr>
        <w:t>中国项目</w:t>
      </w:r>
      <w:r>
        <w:rPr>
          <w:rFonts w:eastAsia="STFangsong" w:cs="Times New Roman"/>
          <w:kern w:val="0"/>
          <w:szCs w:val="20"/>
        </w:rPr>
        <w:t>框架下的</w:t>
      </w:r>
      <w:r>
        <w:rPr>
          <w:rFonts w:eastAsia="STFangsong" w:cs="Times New Roman"/>
          <w:kern w:val="0"/>
          <w:szCs w:val="20"/>
        </w:rPr>
        <w:t>PCR</w:t>
      </w:r>
      <w:r>
        <w:rPr>
          <w:rFonts w:eastAsia="STFangsong" w:cs="Times New Roman"/>
          <w:kern w:val="0"/>
          <w:szCs w:val="20"/>
        </w:rPr>
        <w:t>应以中文和英文编写，便于向其他</w:t>
      </w:r>
      <w:r>
        <w:rPr>
          <w:rFonts w:eastAsia="STFangsong" w:cs="Times New Roman"/>
          <w:kern w:val="0"/>
          <w:szCs w:val="20"/>
        </w:rPr>
        <w:t>EPD</w:t>
      </w:r>
      <w:r>
        <w:rPr>
          <w:rFonts w:eastAsia="STFangsong" w:cs="Times New Roman"/>
          <w:kern w:val="0"/>
          <w:szCs w:val="20"/>
        </w:rPr>
        <w:t>执行机构的空白行业</w:t>
      </w:r>
      <w:r>
        <w:rPr>
          <w:rFonts w:eastAsia="STFangsong" w:cs="Times New Roman"/>
          <w:kern w:val="0"/>
          <w:szCs w:val="20"/>
        </w:rPr>
        <w:t>/</w:t>
      </w:r>
      <w:r>
        <w:rPr>
          <w:rFonts w:eastAsia="STFangsong" w:cs="Times New Roman"/>
          <w:kern w:val="0"/>
          <w:szCs w:val="20"/>
        </w:rPr>
        <w:t>产品提供一定参考。</w:t>
      </w:r>
    </w:p>
    <w:p w14:paraId="50D511CF" w14:textId="77777777" w:rsidR="00FB1C7A" w:rsidRDefault="00FB1C7A" w:rsidP="007340E4">
      <w:pPr>
        <w:widowControl/>
        <w:rPr>
          <w:rFonts w:eastAsia="STFangsong" w:cs="Times New Roman"/>
          <w:kern w:val="0"/>
          <w:szCs w:val="20"/>
        </w:rPr>
      </w:pPr>
    </w:p>
    <w:p w14:paraId="191918C7" w14:textId="77777777" w:rsidR="00FB1C7A" w:rsidRDefault="008C693E" w:rsidP="007340E4">
      <w:pPr>
        <w:widowControl/>
        <w:rPr>
          <w:rFonts w:eastAsia="STFangsong" w:cs="Times New Roman"/>
          <w:kern w:val="0"/>
          <w:szCs w:val="20"/>
        </w:rPr>
      </w:pPr>
      <w:r>
        <w:rPr>
          <w:rFonts w:eastAsia="STFangsong" w:cs="Times New Roman"/>
          <w:kern w:val="0"/>
          <w:szCs w:val="20"/>
        </w:rPr>
        <w:t>在</w:t>
      </w:r>
      <w:r>
        <w:rPr>
          <w:rFonts w:eastAsia="STFangsong" w:cs="Times New Roman"/>
          <w:kern w:val="0"/>
          <w:szCs w:val="20"/>
        </w:rPr>
        <w:t>EPD</w:t>
      </w:r>
      <w:r>
        <w:rPr>
          <w:rFonts w:eastAsia="STFangsong" w:cs="Times New Roman"/>
          <w:kern w:val="0"/>
          <w:szCs w:val="20"/>
        </w:rPr>
        <w:t>中国项目框架下，</w:t>
      </w:r>
      <w:r>
        <w:rPr>
          <w:rFonts w:eastAsia="STFangsong" w:cs="Times New Roman"/>
          <w:kern w:val="0"/>
          <w:szCs w:val="20"/>
        </w:rPr>
        <w:t>PCR</w:t>
      </w:r>
      <w:r>
        <w:rPr>
          <w:rFonts w:eastAsia="STFangsong" w:cs="Times New Roman"/>
          <w:kern w:val="0"/>
          <w:szCs w:val="20"/>
        </w:rPr>
        <w:t>所涵盖的产品类别应基于产品的功能，建议参考我国产品分类名录以及联合国产品及服务分类标准（</w:t>
      </w:r>
      <w:r>
        <w:rPr>
          <w:rFonts w:eastAsia="STFangsong" w:cs="Times New Roman"/>
          <w:kern w:val="0"/>
          <w:szCs w:val="20"/>
        </w:rPr>
        <w:t>UN CPC</w:t>
      </w:r>
      <w:r>
        <w:rPr>
          <w:rFonts w:eastAsia="STFangsong" w:cs="Times New Roman"/>
          <w:kern w:val="0"/>
          <w:szCs w:val="20"/>
        </w:rPr>
        <w:t>）。下面列出了用于</w:t>
      </w:r>
      <w:r>
        <w:rPr>
          <w:rFonts w:eastAsia="STFangsong" w:cs="Times New Roman"/>
          <w:kern w:val="0"/>
          <w:szCs w:val="20"/>
        </w:rPr>
        <w:t>EPD</w:t>
      </w:r>
      <w:r>
        <w:rPr>
          <w:rFonts w:eastAsia="STFangsong" w:cs="Times New Roman"/>
          <w:kern w:val="0"/>
          <w:szCs w:val="20"/>
        </w:rPr>
        <w:t>中国项目开展的</w:t>
      </w:r>
      <w:r>
        <w:rPr>
          <w:rFonts w:eastAsia="STFangsong" w:cs="Times New Roman"/>
          <w:kern w:val="0"/>
          <w:szCs w:val="20"/>
        </w:rPr>
        <w:t>PCR</w:t>
      </w:r>
      <w:r>
        <w:rPr>
          <w:rFonts w:eastAsia="STFangsong" w:cs="Times New Roman"/>
          <w:kern w:val="0"/>
          <w:szCs w:val="20"/>
        </w:rPr>
        <w:t>类型：</w:t>
      </w:r>
    </w:p>
    <w:p w14:paraId="72D85751" w14:textId="37AE8EB4" w:rsidR="00FB1C7A" w:rsidRDefault="008C693E" w:rsidP="007340E4">
      <w:pPr>
        <w:widowControl/>
        <w:numPr>
          <w:ilvl w:val="0"/>
          <w:numId w:val="1"/>
        </w:numPr>
        <w:rPr>
          <w:rFonts w:eastAsia="STFangsong" w:cs="Times New Roman"/>
          <w:kern w:val="0"/>
          <w:szCs w:val="20"/>
        </w:rPr>
      </w:pPr>
      <w:r>
        <w:rPr>
          <w:rFonts w:eastAsia="STFangsong" w:cs="Times New Roman"/>
          <w:kern w:val="0"/>
          <w:szCs w:val="20"/>
        </w:rPr>
        <w:t>核</w:t>
      </w:r>
      <w:r>
        <w:rPr>
          <w:rFonts w:eastAsia="STFangsong" w:cs="Times New Roman"/>
          <w:kern w:val="0"/>
          <w:szCs w:val="20"/>
        </w:rPr>
        <w:t>心</w:t>
      </w:r>
      <w:r>
        <w:rPr>
          <w:rFonts w:eastAsia="STFangsong" w:cs="Times New Roman"/>
          <w:kern w:val="0"/>
          <w:szCs w:val="20"/>
        </w:rPr>
        <w:t>PCR</w:t>
      </w:r>
      <w:r w:rsidR="007340E4">
        <w:rPr>
          <w:rFonts w:eastAsia="STFangsong" w:cs="Times New Roman" w:hint="eastAsia"/>
          <w:kern w:val="0"/>
          <w:szCs w:val="20"/>
        </w:rPr>
        <w:t>（</w:t>
      </w:r>
      <w:r>
        <w:rPr>
          <w:rFonts w:eastAsia="STFangsong" w:cs="Times New Roman"/>
          <w:kern w:val="0"/>
          <w:szCs w:val="20"/>
        </w:rPr>
        <w:t>Main PCR/Core PCR</w:t>
      </w:r>
      <w:r w:rsidR="007340E4">
        <w:rPr>
          <w:rFonts w:eastAsia="STFangsong" w:cs="Times New Roman" w:hint="eastAsia"/>
          <w:kern w:val="0"/>
          <w:szCs w:val="20"/>
        </w:rPr>
        <w:t>）</w:t>
      </w:r>
      <w:r>
        <w:rPr>
          <w:rFonts w:eastAsia="STFangsong" w:cs="Times New Roman"/>
          <w:kern w:val="0"/>
          <w:szCs w:val="20"/>
        </w:rPr>
        <w:t>：根据行业特定要求指定开</w:t>
      </w:r>
      <w:r>
        <w:rPr>
          <w:rFonts w:eastAsia="STFangsong" w:cs="Times New Roman"/>
          <w:kern w:val="0"/>
          <w:szCs w:val="20"/>
        </w:rPr>
        <w:t>发通用规则</w:t>
      </w:r>
    </w:p>
    <w:p w14:paraId="709AB423" w14:textId="77777777" w:rsidR="00FB1C7A" w:rsidRDefault="008C693E" w:rsidP="007340E4">
      <w:pPr>
        <w:widowControl/>
        <w:rPr>
          <w:rFonts w:eastAsia="STFangsong" w:cs="Times New Roman"/>
          <w:kern w:val="0"/>
          <w:sz w:val="15"/>
          <w:szCs w:val="15"/>
        </w:rPr>
      </w:pPr>
      <w:r>
        <w:rPr>
          <w:rFonts w:eastAsia="STFangsong" w:cs="Times New Roman" w:hint="eastAsia"/>
          <w:kern w:val="0"/>
          <w:sz w:val="15"/>
          <w:szCs w:val="15"/>
        </w:rPr>
        <w:t>注</w:t>
      </w:r>
      <w:r>
        <w:rPr>
          <w:rFonts w:eastAsia="STFangsong" w:cs="Times New Roman" w:hint="eastAsia"/>
          <w:kern w:val="0"/>
          <w:sz w:val="15"/>
          <w:szCs w:val="15"/>
        </w:rPr>
        <w:t>意：</w:t>
      </w:r>
      <w:r>
        <w:rPr>
          <w:rFonts w:eastAsia="STFangsong" w:cs="Times New Roman"/>
          <w:kern w:val="0"/>
          <w:sz w:val="15"/>
          <w:szCs w:val="15"/>
        </w:rPr>
        <w:t>EPD</w:t>
      </w:r>
      <w:r>
        <w:rPr>
          <w:rFonts w:eastAsia="STFangsong" w:cs="Times New Roman"/>
          <w:kern w:val="0"/>
          <w:sz w:val="15"/>
          <w:szCs w:val="15"/>
        </w:rPr>
        <w:t>促进中心作为</w:t>
      </w:r>
      <w:r>
        <w:rPr>
          <w:rFonts w:eastAsia="STFangsong" w:cs="Times New Roman"/>
          <w:kern w:val="0"/>
          <w:sz w:val="15"/>
          <w:szCs w:val="15"/>
        </w:rPr>
        <w:t xml:space="preserve">ECO Platform ECO EPD </w:t>
      </w:r>
      <w:proofErr w:type="spellStart"/>
      <w:r>
        <w:rPr>
          <w:rFonts w:eastAsia="STFangsong" w:cs="Times New Roman"/>
          <w:kern w:val="0"/>
          <w:sz w:val="15"/>
          <w:szCs w:val="15"/>
        </w:rPr>
        <w:t>Programme</w:t>
      </w:r>
      <w:proofErr w:type="spellEnd"/>
      <w:r>
        <w:rPr>
          <w:rFonts w:eastAsia="STFangsong" w:cs="Times New Roman"/>
          <w:kern w:val="0"/>
          <w:sz w:val="15"/>
          <w:szCs w:val="15"/>
        </w:rPr>
        <w:t xml:space="preserve"> Operator(ECO EPD </w:t>
      </w:r>
      <w:r>
        <w:rPr>
          <w:rFonts w:eastAsia="STFangsong" w:cs="Times New Roman"/>
          <w:kern w:val="0"/>
          <w:sz w:val="15"/>
          <w:szCs w:val="15"/>
        </w:rPr>
        <w:t>执行机构</w:t>
      </w:r>
      <w:r>
        <w:rPr>
          <w:rFonts w:eastAsia="STFangsong" w:cs="Times New Roman"/>
          <w:kern w:val="0"/>
          <w:sz w:val="15"/>
          <w:szCs w:val="15"/>
        </w:rPr>
        <w:t>)</w:t>
      </w:r>
      <w:r>
        <w:rPr>
          <w:rFonts w:eastAsia="STFangsong" w:cs="Times New Roman"/>
          <w:kern w:val="0"/>
          <w:sz w:val="15"/>
          <w:szCs w:val="15"/>
        </w:rPr>
        <w:t>，针对建筑产品及服务的核心</w:t>
      </w:r>
      <w:r>
        <w:rPr>
          <w:rFonts w:eastAsia="STFangsong" w:cs="Times New Roman"/>
          <w:kern w:val="0"/>
          <w:sz w:val="15"/>
          <w:szCs w:val="15"/>
        </w:rPr>
        <w:t>PCR</w:t>
      </w:r>
      <w:r>
        <w:rPr>
          <w:rFonts w:eastAsia="STFangsong" w:cs="Times New Roman"/>
          <w:kern w:val="0"/>
          <w:sz w:val="15"/>
          <w:szCs w:val="15"/>
        </w:rPr>
        <w:t>为</w:t>
      </w:r>
      <w:r>
        <w:rPr>
          <w:rFonts w:eastAsia="STFangsong" w:cs="Times New Roman"/>
          <w:kern w:val="0"/>
          <w:sz w:val="15"/>
          <w:szCs w:val="15"/>
        </w:rPr>
        <w:t>EN 15804</w:t>
      </w:r>
      <w:r>
        <w:rPr>
          <w:rFonts w:eastAsia="STFangsong" w:cs="Times New Roman"/>
          <w:kern w:val="0"/>
          <w:sz w:val="15"/>
          <w:szCs w:val="15"/>
        </w:rPr>
        <w:t>。</w:t>
      </w:r>
    </w:p>
    <w:p w14:paraId="79FD8A56" w14:textId="77777777" w:rsidR="00FB1C7A" w:rsidRDefault="008C693E" w:rsidP="007340E4">
      <w:pPr>
        <w:widowControl/>
        <w:numPr>
          <w:ilvl w:val="0"/>
          <w:numId w:val="1"/>
        </w:numPr>
        <w:rPr>
          <w:rFonts w:eastAsia="STFangsong" w:cs="Times New Roman"/>
          <w:kern w:val="0"/>
          <w:szCs w:val="20"/>
        </w:rPr>
      </w:pPr>
      <w:r>
        <w:rPr>
          <w:rFonts w:eastAsia="STFangsong" w:cs="Times New Roman"/>
          <w:kern w:val="0"/>
          <w:szCs w:val="20"/>
        </w:rPr>
        <w:t>补</w:t>
      </w:r>
      <w:r>
        <w:rPr>
          <w:rFonts w:eastAsia="STFangsong" w:cs="Times New Roman"/>
          <w:kern w:val="0"/>
          <w:szCs w:val="20"/>
        </w:rPr>
        <w:t>充</w:t>
      </w:r>
      <w:r>
        <w:rPr>
          <w:rFonts w:eastAsia="STFangsong" w:cs="Times New Roman"/>
          <w:kern w:val="0"/>
          <w:szCs w:val="20"/>
        </w:rPr>
        <w:t>PCR/</w:t>
      </w:r>
      <w:r>
        <w:rPr>
          <w:rFonts w:eastAsia="STFangsong" w:cs="Times New Roman"/>
          <w:kern w:val="0"/>
          <w:szCs w:val="20"/>
        </w:rPr>
        <w:t>特定产品</w:t>
      </w:r>
      <w:r>
        <w:rPr>
          <w:rFonts w:eastAsia="STFangsong" w:cs="Times New Roman"/>
          <w:kern w:val="0"/>
          <w:szCs w:val="20"/>
        </w:rPr>
        <w:t>PSR</w:t>
      </w:r>
      <w:r>
        <w:rPr>
          <w:rFonts w:eastAsia="STFangsong" w:cs="Times New Roman"/>
          <w:kern w:val="0"/>
          <w:szCs w:val="20"/>
        </w:rPr>
        <w:t>（</w:t>
      </w:r>
      <w:r>
        <w:rPr>
          <w:rFonts w:eastAsia="STFangsong" w:cs="Times New Roman"/>
          <w:kern w:val="0"/>
          <w:szCs w:val="20"/>
        </w:rPr>
        <w:t>c-PCR/PSR</w:t>
      </w:r>
      <w:r>
        <w:rPr>
          <w:rFonts w:eastAsia="STFangsong" w:cs="Times New Roman"/>
          <w:kern w:val="0"/>
          <w:szCs w:val="20"/>
        </w:rPr>
        <w:t>）：为一般行业通用</w:t>
      </w:r>
      <w:r>
        <w:rPr>
          <w:rFonts w:eastAsia="STFangsong" w:cs="Times New Roman"/>
          <w:kern w:val="0"/>
          <w:szCs w:val="20"/>
        </w:rPr>
        <w:t>PCR</w:t>
      </w:r>
      <w:r>
        <w:rPr>
          <w:rFonts w:eastAsia="STFangsong" w:cs="Times New Roman"/>
          <w:kern w:val="0"/>
          <w:szCs w:val="20"/>
        </w:rPr>
        <w:t>所涵盖的产品类别子集提供更具体的规则</w:t>
      </w:r>
    </w:p>
    <w:p w14:paraId="0EB10D8A" w14:textId="77777777" w:rsidR="00FB1C7A" w:rsidRDefault="00FB1C7A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</w:p>
    <w:p w14:paraId="39612A32" w14:textId="77777777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  <w:u w:val="single"/>
        </w:rPr>
      </w:pPr>
      <w:r>
        <w:rPr>
          <w:rFonts w:ascii="STFangsong" w:eastAsia="STFangsong" w:hAnsi="STFangsong" w:cs="STFangsong" w:hint="eastAsia"/>
          <w:kern w:val="0"/>
          <w:szCs w:val="20"/>
          <w:u w:val="single"/>
        </w:rPr>
        <w:t>E</w:t>
      </w:r>
      <w:r>
        <w:rPr>
          <w:rFonts w:ascii="STFangsong" w:eastAsia="STFangsong" w:hAnsi="STFangsong" w:cs="STFangsong" w:hint="eastAsia"/>
          <w:kern w:val="0"/>
          <w:szCs w:val="20"/>
          <w:u w:val="single"/>
        </w:rPr>
        <w:t>PD</w:t>
      </w:r>
      <w:r>
        <w:rPr>
          <w:rFonts w:ascii="STFangsong" w:eastAsia="STFangsong" w:hAnsi="STFangsong" w:cs="STFangsong" w:hint="eastAsia"/>
          <w:kern w:val="0"/>
          <w:szCs w:val="20"/>
          <w:u w:val="single"/>
        </w:rPr>
        <w:t>促进中心基于</w:t>
      </w:r>
      <w:r>
        <w:rPr>
          <w:rFonts w:ascii="STFangsong" w:eastAsia="STFangsong" w:hAnsi="STFangsong" w:cs="STFangsong" w:hint="eastAsia"/>
          <w:kern w:val="0"/>
          <w:szCs w:val="20"/>
          <w:u w:val="single"/>
        </w:rPr>
        <w:t>ISO 14027</w:t>
      </w:r>
      <w:r>
        <w:rPr>
          <w:rFonts w:ascii="STFangsong" w:eastAsia="STFangsong" w:hAnsi="STFangsong" w:cs="STFangsong" w:hint="eastAsia"/>
          <w:kern w:val="0"/>
          <w:szCs w:val="20"/>
          <w:u w:val="single"/>
        </w:rPr>
        <w:t>要求的</w:t>
      </w:r>
      <w:r>
        <w:rPr>
          <w:rFonts w:ascii="STFangsong" w:eastAsia="STFangsong" w:hAnsi="STFangsong" w:cs="STFangsong" w:hint="eastAsia"/>
          <w:kern w:val="0"/>
          <w:szCs w:val="20"/>
          <w:u w:val="single"/>
        </w:rPr>
        <w:t>PCR</w:t>
      </w:r>
      <w:r>
        <w:rPr>
          <w:rFonts w:ascii="STFangsong" w:eastAsia="STFangsong" w:hAnsi="STFangsong" w:cs="STFangsong" w:hint="eastAsia"/>
          <w:kern w:val="0"/>
          <w:szCs w:val="20"/>
          <w:u w:val="single"/>
        </w:rPr>
        <w:t>开发流程如下：</w:t>
      </w:r>
    </w:p>
    <w:p w14:paraId="5F9C8971" w14:textId="77777777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申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请阶段：</w:t>
      </w:r>
      <w:r>
        <w:rPr>
          <w:rFonts w:ascii="STFangsong" w:eastAsia="STFangsong" w:hAnsi="STFangsong" w:cs="STFangsong" w:hint="eastAsia"/>
          <w:kern w:val="0"/>
          <w:szCs w:val="20"/>
        </w:rPr>
        <w:t>以企业、行业协会或其他组织为代表的意向发起方向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促进中心秘书处</w:t>
      </w:r>
      <w:r>
        <w:rPr>
          <w:rFonts w:eastAsia="STFangsong" w:cs="Times New Roman" w:hint="eastAsia"/>
          <w:kern w:val="0"/>
          <w:szCs w:val="20"/>
        </w:rPr>
        <w:t>（</w:t>
      </w:r>
      <w:r>
        <w:rPr>
          <w:rFonts w:eastAsia="STFangsong" w:cs="Times New Roman" w:hint="eastAsia"/>
          <w:kern w:val="0"/>
          <w:szCs w:val="20"/>
        </w:rPr>
        <w:t>pc</w:t>
      </w:r>
      <w:r>
        <w:rPr>
          <w:rFonts w:eastAsia="STFangsong" w:cs="Times New Roman" w:hint="eastAsia"/>
          <w:kern w:val="0"/>
          <w:szCs w:val="20"/>
        </w:rPr>
        <w:t>r</w:t>
      </w:r>
      <w:r>
        <w:rPr>
          <w:rFonts w:eastAsia="STFangsong" w:cs="Times New Roman" w:hint="eastAsia"/>
          <w:kern w:val="0"/>
          <w:szCs w:val="20"/>
        </w:rPr>
        <w:t>@epdchina.cn</w:t>
      </w:r>
      <w:r>
        <w:rPr>
          <w:rFonts w:eastAsia="STFangsong" w:cs="Times New Roman" w:hint="eastAsia"/>
          <w:kern w:val="0"/>
          <w:szCs w:val="20"/>
        </w:rPr>
        <w:t>）</w:t>
      </w:r>
      <w:r>
        <w:rPr>
          <w:rFonts w:eastAsia="STFangsong" w:cs="Times New Roman" w:hint="eastAsia"/>
          <w:kern w:val="0"/>
          <w:szCs w:val="20"/>
        </w:rPr>
        <w:t>邮件</w:t>
      </w:r>
      <w:r>
        <w:rPr>
          <w:rFonts w:ascii="STFangsong" w:eastAsia="STFangsong" w:hAnsi="STFangsong" w:cs="STFangsong" w:hint="eastAsia"/>
          <w:kern w:val="0"/>
          <w:szCs w:val="20"/>
        </w:rPr>
        <w:t>提交本文件中</w:t>
      </w:r>
      <w:r>
        <w:rPr>
          <w:rFonts w:ascii="STFangsong" w:eastAsia="STFangsong" w:hAnsi="STFangsong" w:cs="STFangsong" w:hint="eastAsia"/>
          <w:kern w:val="0"/>
          <w:szCs w:val="20"/>
        </w:rPr>
        <w:t xml:space="preserve"> </w:t>
      </w:r>
      <w:r>
        <w:rPr>
          <w:rFonts w:ascii="STFangsong" w:eastAsia="STFangsong" w:hAnsi="STFangsong" w:cs="STFangsong" w:hint="eastAsia"/>
          <w:kern w:val="0"/>
          <w:szCs w:val="20"/>
        </w:rPr>
        <w:t>表</w:t>
      </w:r>
      <w:r>
        <w:rPr>
          <w:rFonts w:ascii="STFangsong" w:eastAsia="STFangsong" w:hAnsi="STFangsong" w:cs="STFangsong" w:hint="eastAsia"/>
          <w:kern w:val="0"/>
          <w:szCs w:val="20"/>
        </w:rPr>
        <w:t xml:space="preserve">1 </w:t>
      </w:r>
      <w:r>
        <w:rPr>
          <w:rFonts w:ascii="STFangsong" w:eastAsia="STFangsong" w:hAnsi="STFangsong" w:cs="STFangsong" w:hint="eastAsia"/>
          <w:kern w:val="0"/>
          <w:szCs w:val="20"/>
        </w:rPr>
        <w:t>：《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启动阶段申请表》</w:t>
      </w:r>
      <w:r>
        <w:rPr>
          <w:rFonts w:ascii="STFangsong" w:eastAsia="STFangsong" w:hAnsi="STFangsong" w:cs="STFangsong" w:hint="eastAsia"/>
          <w:kern w:val="0"/>
          <w:szCs w:val="20"/>
        </w:rPr>
        <w:t>；</w:t>
      </w:r>
    </w:p>
    <w:p w14:paraId="1351A69F" w14:textId="77777777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评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估阶段：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促进中心技术委员会评估申请阶段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开发的必要性和可行性，避免重复开发；</w:t>
      </w:r>
    </w:p>
    <w:p w14:paraId="3E71CAD3" w14:textId="1A223F61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/>
          <w:b/>
          <w:bCs/>
          <w:kern w:val="0"/>
          <w:szCs w:val="20"/>
        </w:rPr>
        <w:t>组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建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PCR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开发小组并确定起草人</w:t>
      </w:r>
      <w:r>
        <w:rPr>
          <w:rFonts w:ascii="STFangsong" w:eastAsia="STFangsong" w:hAnsi="STFangsong" w:cs="STFangsong" w:hint="eastAsia"/>
          <w:kern w:val="0"/>
          <w:szCs w:val="20"/>
        </w:rPr>
        <w:t>：若该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评估结果具备开发必要性和可行性，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申请人组建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开发小组，必要时</w:t>
      </w:r>
      <w:r w:rsidR="007340E4">
        <w:rPr>
          <w:rFonts w:ascii="STFangsong" w:eastAsia="STFangsong" w:hAnsi="STFangsong" w:cs="STFangsong" w:hint="eastAsia"/>
          <w:kern w:val="0"/>
          <w:szCs w:val="20"/>
        </w:rPr>
        <w:t>，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促进中心秘书处可协助该过程；</w:t>
      </w:r>
    </w:p>
    <w:p w14:paraId="2E7EC8CF" w14:textId="77777777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/>
          <w:b/>
          <w:bCs/>
          <w:kern w:val="0"/>
          <w:szCs w:val="20"/>
        </w:rPr>
        <w:t>P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CR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调研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及编写阶段</w:t>
      </w:r>
      <w:r>
        <w:rPr>
          <w:rFonts w:ascii="STFangsong" w:eastAsia="STFangsong" w:hAnsi="STFangsong" w:cs="STFangsong" w:hint="eastAsia"/>
          <w:kern w:val="0"/>
          <w:szCs w:val="20"/>
        </w:rPr>
        <w:t>：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小组和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起草人将针对行业特性或目标产品进行深入调研，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起草人将基于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中国项目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模板完成编写；</w:t>
      </w:r>
    </w:p>
    <w:p w14:paraId="50EA83F7" w14:textId="2EE63273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P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CR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公示期参编及意见征集阶段：</w:t>
      </w:r>
      <w:r>
        <w:rPr>
          <w:rFonts w:ascii="STFangsong" w:eastAsia="STFangsong" w:hAnsi="STFangsong" w:cs="STFangsong" w:hint="eastAsia"/>
          <w:kern w:val="0"/>
          <w:szCs w:val="20"/>
        </w:rPr>
        <w:t>起草人完成定稿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后，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将进入公示阶段，公示期至少为</w:t>
      </w:r>
      <w:r>
        <w:rPr>
          <w:rFonts w:ascii="STFangsong" w:eastAsia="STFangsong" w:hAnsi="STFangsong" w:cs="STFangsong" w:hint="eastAsia"/>
          <w:kern w:val="0"/>
          <w:szCs w:val="20"/>
        </w:rPr>
        <w:t>2</w:t>
      </w:r>
      <w:r>
        <w:rPr>
          <w:rFonts w:ascii="STFangsong" w:eastAsia="STFangsong" w:hAnsi="STFangsong" w:cs="STFangsong" w:hint="eastAsia"/>
          <w:kern w:val="0"/>
          <w:szCs w:val="20"/>
        </w:rPr>
        <w:t>个月，意向参</w:t>
      </w:r>
      <w:r>
        <w:rPr>
          <w:rFonts w:ascii="STFangsong" w:eastAsia="STFangsong" w:hAnsi="STFangsong" w:cs="STFangsong" w:hint="eastAsia"/>
          <w:kern w:val="0"/>
          <w:szCs w:val="20"/>
        </w:rPr>
        <w:t>编企业可在该阶段申请参编，</w:t>
      </w:r>
      <w:r>
        <w:rPr>
          <w:rFonts w:ascii="STFangsong" w:eastAsia="STFangsong" w:hAnsi="STFangsong" w:cs="STFangsong" w:hint="eastAsia"/>
          <w:kern w:val="0"/>
          <w:szCs w:val="20"/>
        </w:rPr>
        <w:t>其他相关方可以通过填写意见征集表的方式提出意见。征集的意见由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促进中心秘书处转发至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开发小组进行评估并做出采纳与否的处理；</w:t>
      </w:r>
    </w:p>
    <w:p w14:paraId="4FD5819B" w14:textId="77777777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/>
          <w:b/>
          <w:bCs/>
          <w:kern w:val="0"/>
          <w:szCs w:val="20"/>
        </w:rPr>
        <w:t>基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于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ISO14027 PCR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审查</w:t>
      </w:r>
      <w:r>
        <w:rPr>
          <w:rFonts w:ascii="STFangsong" w:eastAsia="STFangsong" w:hAnsi="STFangsong" w:cs="STFangsong" w:hint="eastAsia"/>
          <w:kern w:val="0"/>
          <w:szCs w:val="20"/>
        </w:rPr>
        <w:t>：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审查小组由包括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促进中心技术委员会专家在内的技术老师（至少</w:t>
      </w:r>
      <w:r>
        <w:rPr>
          <w:rFonts w:ascii="STFangsong" w:eastAsia="STFangsong" w:hAnsi="STFangsong" w:cs="STFangsong" w:hint="eastAsia"/>
          <w:kern w:val="0"/>
          <w:szCs w:val="20"/>
        </w:rPr>
        <w:t>3</w:t>
      </w:r>
      <w:r>
        <w:rPr>
          <w:rFonts w:ascii="STFangsong" w:eastAsia="STFangsong" w:hAnsi="STFangsong" w:cs="STFangsong" w:hint="eastAsia"/>
          <w:kern w:val="0"/>
          <w:szCs w:val="20"/>
        </w:rPr>
        <w:t>位）组成，以专家评审会的形式交流提出审查意见并反馈至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开发小组；</w:t>
      </w:r>
    </w:p>
    <w:p w14:paraId="4CDA0035" w14:textId="77777777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/>
          <w:b/>
          <w:bCs/>
          <w:kern w:val="0"/>
          <w:szCs w:val="20"/>
        </w:rPr>
        <w:t>P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CR</w:t>
      </w:r>
      <w:r>
        <w:rPr>
          <w:rFonts w:ascii="STFangsong" w:eastAsia="STFangsong" w:hAnsi="STFangsong" w:cs="STFangsong"/>
          <w:b/>
          <w:bCs/>
          <w:kern w:val="0"/>
          <w:szCs w:val="20"/>
        </w:rPr>
        <w:t>发布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：</w:t>
      </w:r>
      <w:r>
        <w:rPr>
          <w:rFonts w:ascii="STFangsong" w:eastAsia="STFangsong" w:hAnsi="STFangsong" w:cs="STFangsong" w:hint="eastAsia"/>
          <w:kern w:val="0"/>
          <w:szCs w:val="20"/>
        </w:rPr>
        <w:t>审查通过后，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审查小组组长在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审查报告签字，最终版本的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可以在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促进中心官网公开。</w:t>
      </w:r>
    </w:p>
    <w:p w14:paraId="6246D67B" w14:textId="77777777" w:rsidR="00FB1C7A" w:rsidRDefault="00FB1C7A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</w:p>
    <w:p w14:paraId="529F15BB" w14:textId="77777777" w:rsidR="00FB1C7A" w:rsidRDefault="008C693E" w:rsidP="007340E4">
      <w:pPr>
        <w:widowControl/>
        <w:rPr>
          <w:rFonts w:ascii="STFangsong" w:eastAsia="STFangsong" w:hAnsi="STFangsong" w:cs="STFangsong"/>
          <w:b/>
          <w:bCs/>
          <w:kern w:val="0"/>
          <w:szCs w:val="20"/>
        </w:rPr>
      </w:pP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E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PD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促进中心产品类别规则（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b/>
          <w:bCs/>
          <w:kern w:val="0"/>
          <w:szCs w:val="20"/>
        </w:rPr>
        <w:t>）开发申请表</w:t>
      </w:r>
    </w:p>
    <w:p w14:paraId="3C119A19" w14:textId="77777777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 w:hint="eastAsia"/>
          <w:kern w:val="0"/>
          <w:szCs w:val="20"/>
        </w:rPr>
        <w:t>表</w:t>
      </w:r>
      <w:r>
        <w:rPr>
          <w:rFonts w:ascii="STFangsong" w:eastAsia="STFangsong" w:hAnsi="STFangsong" w:cs="STFangsong" w:hint="eastAsia"/>
          <w:kern w:val="0"/>
          <w:szCs w:val="20"/>
        </w:rPr>
        <w:t>1</w:t>
      </w:r>
      <w:r>
        <w:rPr>
          <w:rFonts w:ascii="STFangsong" w:eastAsia="STFangsong" w:hAnsi="STFangsong" w:cs="STFangsong" w:hint="eastAsia"/>
          <w:kern w:val="0"/>
          <w:szCs w:val="20"/>
        </w:rPr>
        <w:t>旨在</w:t>
      </w:r>
      <w:r>
        <w:rPr>
          <w:rFonts w:ascii="STFangsong" w:eastAsia="STFangsong" w:hAnsi="STFangsong" w:cs="STFangsong" w:hint="eastAsia"/>
          <w:kern w:val="0"/>
          <w:szCs w:val="20"/>
        </w:rPr>
        <w:t>指导</w:t>
      </w:r>
      <w:r>
        <w:rPr>
          <w:rFonts w:ascii="STFangsong" w:eastAsia="STFangsong" w:hAnsi="STFangsong" w:cs="STFangsong" w:hint="eastAsia"/>
          <w:kern w:val="0"/>
          <w:szCs w:val="20"/>
        </w:rPr>
        <w:t>PC</w:t>
      </w:r>
      <w:r>
        <w:rPr>
          <w:rFonts w:ascii="STFangsong" w:eastAsia="STFangsong" w:hAnsi="STFangsong" w:cs="STFangsong" w:hint="eastAsia"/>
          <w:kern w:val="0"/>
          <w:szCs w:val="20"/>
        </w:rPr>
        <w:t>R</w:t>
      </w:r>
      <w:r>
        <w:rPr>
          <w:rFonts w:ascii="STFangsong" w:eastAsia="STFangsong" w:hAnsi="STFangsong" w:cs="STFangsong" w:hint="eastAsia"/>
          <w:kern w:val="0"/>
          <w:szCs w:val="20"/>
        </w:rPr>
        <w:t>起草申请人和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开发小组在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中国</w:t>
      </w:r>
      <w:r>
        <w:rPr>
          <w:rFonts w:ascii="STFangsong" w:eastAsia="STFangsong" w:hAnsi="STFangsong" w:cs="STFangsong" w:hint="eastAsia"/>
          <w:kern w:val="0"/>
          <w:szCs w:val="20"/>
        </w:rPr>
        <w:t>项目</w:t>
      </w:r>
      <w:r>
        <w:rPr>
          <w:rFonts w:ascii="STFangsong" w:eastAsia="STFangsong" w:hAnsi="STFangsong" w:cs="STFangsong" w:hint="eastAsia"/>
          <w:kern w:val="0"/>
          <w:szCs w:val="20"/>
        </w:rPr>
        <w:t>体系下开发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，并作为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开发的存档</w:t>
      </w:r>
      <w:r>
        <w:rPr>
          <w:rFonts w:ascii="STFangsong" w:eastAsia="STFangsong" w:hAnsi="STFangsong" w:cs="STFangsong" w:hint="eastAsia"/>
          <w:kern w:val="0"/>
          <w:szCs w:val="20"/>
        </w:rPr>
        <w:t>和</w:t>
      </w:r>
      <w:r>
        <w:rPr>
          <w:rFonts w:ascii="STFangsong" w:eastAsia="STFangsong" w:hAnsi="STFangsong" w:cs="STFangsong" w:hint="eastAsia"/>
          <w:kern w:val="0"/>
          <w:szCs w:val="20"/>
        </w:rPr>
        <w:t>留档。</w:t>
      </w:r>
    </w:p>
    <w:p w14:paraId="0A5191E5" w14:textId="77777777" w:rsidR="00FB1C7A" w:rsidRDefault="00FB1C7A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</w:p>
    <w:p w14:paraId="7656A560" w14:textId="6B86A473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 w:hint="eastAsia"/>
          <w:kern w:val="0"/>
          <w:szCs w:val="20"/>
        </w:rPr>
        <w:t>通</w:t>
      </w:r>
      <w:r>
        <w:rPr>
          <w:rFonts w:ascii="STFangsong" w:eastAsia="STFangsong" w:hAnsi="STFangsong" w:cs="STFangsong" w:hint="eastAsia"/>
          <w:kern w:val="0"/>
          <w:szCs w:val="20"/>
        </w:rPr>
        <w:t>过向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促进中心</w:t>
      </w:r>
      <w:r>
        <w:rPr>
          <w:rFonts w:ascii="STFangsong" w:eastAsia="STFangsong" w:hAnsi="STFangsong" w:cs="STFangsong" w:hint="eastAsia"/>
          <w:kern w:val="0"/>
          <w:szCs w:val="20"/>
        </w:rPr>
        <w:t>秘书处提交本文件，您和所列利益</w:t>
      </w:r>
      <w:r w:rsidR="007340E4">
        <w:rPr>
          <w:rFonts w:ascii="STFangsong" w:eastAsia="STFangsong" w:hAnsi="STFangsong" w:cs="STFangsong" w:hint="eastAsia"/>
          <w:kern w:val="0"/>
          <w:szCs w:val="20"/>
        </w:rPr>
        <w:t>相</w:t>
      </w:r>
      <w:r>
        <w:rPr>
          <w:rFonts w:ascii="STFangsong" w:eastAsia="STFangsong" w:hAnsi="STFangsong" w:cs="STFangsong" w:hint="eastAsia"/>
          <w:kern w:val="0"/>
          <w:szCs w:val="20"/>
        </w:rPr>
        <w:t>关方同意提交姓名、电子邮件和组织信息，并在</w:t>
      </w:r>
      <w:r>
        <w:rPr>
          <w:rFonts w:ascii="STFangsong" w:eastAsia="STFangsong" w:hAnsi="STFangsong" w:cs="STFangsong" w:hint="eastAsia"/>
          <w:kern w:val="0"/>
          <w:szCs w:val="20"/>
        </w:rPr>
        <w:t>www.epdchina.cn</w:t>
      </w:r>
      <w:r>
        <w:rPr>
          <w:rFonts w:ascii="STFangsong" w:eastAsia="STFangsong" w:hAnsi="STFangsong" w:cs="STFangsong" w:hint="eastAsia"/>
          <w:kern w:val="0"/>
          <w:szCs w:val="20"/>
        </w:rPr>
        <w:t>发布与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相关的信息</w:t>
      </w:r>
      <w:r>
        <w:rPr>
          <w:rFonts w:ascii="STFangsong" w:eastAsia="STFangsong" w:hAnsi="STFangsong" w:cs="STFangsong" w:hint="eastAsia"/>
          <w:kern w:val="0"/>
          <w:szCs w:val="20"/>
        </w:rPr>
        <w:t>。</w:t>
      </w:r>
    </w:p>
    <w:p w14:paraId="75135400" w14:textId="77777777" w:rsidR="00FB1C7A" w:rsidRDefault="00FB1C7A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</w:p>
    <w:p w14:paraId="018A7539" w14:textId="77777777" w:rsidR="00FB1C7A" w:rsidRDefault="00FB1C7A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</w:p>
    <w:p w14:paraId="37BFAA81" w14:textId="77777777" w:rsidR="00FB1C7A" w:rsidRDefault="00FB1C7A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</w:p>
    <w:p w14:paraId="4EFCE371" w14:textId="77777777" w:rsidR="00FB1C7A" w:rsidRDefault="00FB1C7A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</w:p>
    <w:p w14:paraId="56AE3D6B" w14:textId="77777777" w:rsidR="00FB1C7A" w:rsidRDefault="00FB1C7A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</w:p>
    <w:p w14:paraId="757703C4" w14:textId="77777777" w:rsidR="00FB1C7A" w:rsidRDefault="008C693E" w:rsidP="007340E4">
      <w:pPr>
        <w:widowControl/>
        <w:spacing w:before="100" w:beforeAutospacing="1" w:after="100" w:afterAutospacing="1"/>
        <w:outlineLvl w:val="1"/>
        <w:rPr>
          <w:rFonts w:ascii="STFangsong" w:eastAsia="STFangsong" w:hAnsi="STFangsong" w:cs="STFangsong"/>
          <w:b/>
          <w:bCs/>
          <w:color w:val="FFFFFF" w:themeColor="background1"/>
          <w:kern w:val="0"/>
          <w:szCs w:val="20"/>
          <w:highlight w:val="black"/>
        </w:rPr>
      </w:pPr>
      <w:r>
        <w:rPr>
          <w:rFonts w:ascii="STFangsong" w:eastAsia="STFangsong" w:hAnsi="STFangsong" w:cs="STFangsong" w:hint="eastAsia"/>
          <w:b/>
          <w:bCs/>
          <w:color w:val="FFFFFF" w:themeColor="background1"/>
          <w:kern w:val="0"/>
          <w:szCs w:val="20"/>
          <w:highlight w:val="black"/>
        </w:rPr>
        <w:lastRenderedPageBreak/>
        <w:t>P</w:t>
      </w:r>
      <w:r>
        <w:rPr>
          <w:rFonts w:ascii="STFangsong" w:eastAsia="STFangsong" w:hAnsi="STFangsong" w:cs="STFangsong" w:hint="eastAsia"/>
          <w:b/>
          <w:bCs/>
          <w:color w:val="FFFFFF" w:themeColor="background1"/>
          <w:kern w:val="0"/>
          <w:szCs w:val="20"/>
          <w:highlight w:val="black"/>
        </w:rPr>
        <w:t>CR</w:t>
      </w:r>
      <w:r>
        <w:rPr>
          <w:rFonts w:ascii="STFangsong" w:eastAsia="STFangsong" w:hAnsi="STFangsong" w:cs="STFangsong" w:hint="eastAsia"/>
          <w:b/>
          <w:bCs/>
          <w:color w:val="FFFFFF" w:themeColor="background1"/>
          <w:kern w:val="0"/>
          <w:szCs w:val="20"/>
          <w:highlight w:val="black"/>
        </w:rPr>
        <w:t>启动阶段申请表</w:t>
      </w:r>
    </w:p>
    <w:p w14:paraId="71D8647F" w14:textId="34458EDE" w:rsidR="00FB1C7A" w:rsidRDefault="008C693E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开发申请人</w:t>
      </w:r>
      <w:r>
        <w:rPr>
          <w:rFonts w:ascii="STFangsong" w:eastAsia="STFangsong" w:hAnsi="STFangsong" w:cs="STFangsong" w:hint="eastAsia"/>
          <w:kern w:val="0"/>
          <w:szCs w:val="20"/>
        </w:rPr>
        <w:t>填写本申请表并提交</w:t>
      </w:r>
      <w:r>
        <w:rPr>
          <w:rFonts w:ascii="STFangsong" w:eastAsia="STFangsong" w:hAnsi="STFangsong" w:cs="STFangsong" w:hint="eastAsia"/>
          <w:kern w:val="0"/>
          <w:szCs w:val="20"/>
        </w:rPr>
        <w:t>至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促进中心</w:t>
      </w:r>
      <w:r>
        <w:rPr>
          <w:rFonts w:ascii="STFangsong" w:eastAsia="STFangsong" w:hAnsi="STFangsong" w:cs="STFangsong" w:hint="eastAsia"/>
          <w:kern w:val="0"/>
          <w:szCs w:val="20"/>
        </w:rPr>
        <w:t>秘书处（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@epdchina.cn</w:t>
      </w:r>
      <w:r>
        <w:rPr>
          <w:rFonts w:ascii="STFangsong" w:eastAsia="STFangsong" w:hAnsi="STFangsong" w:cs="STFangsong" w:hint="eastAsia"/>
          <w:kern w:val="0"/>
          <w:szCs w:val="20"/>
        </w:rPr>
        <w:t>）。如果申请</w:t>
      </w:r>
      <w:r>
        <w:rPr>
          <w:rFonts w:ascii="STFangsong" w:eastAsia="STFangsong" w:hAnsi="STFangsong" w:cs="STFangsong" w:hint="eastAsia"/>
          <w:kern w:val="0"/>
          <w:szCs w:val="20"/>
        </w:rPr>
        <w:t>通过</w:t>
      </w:r>
      <w:r>
        <w:rPr>
          <w:rFonts w:ascii="STFangsong" w:eastAsia="STFangsong" w:hAnsi="STFangsong" w:cs="STFangsong" w:hint="eastAsia"/>
          <w:kern w:val="0"/>
          <w:szCs w:val="20"/>
        </w:rPr>
        <w:t>，</w:t>
      </w:r>
      <w:r>
        <w:rPr>
          <w:rFonts w:ascii="STFangsong" w:eastAsia="STFangsong" w:hAnsi="STFangsong" w:cs="STFangsong" w:hint="eastAsia"/>
          <w:kern w:val="0"/>
          <w:szCs w:val="20"/>
        </w:rPr>
        <w:t>EPD</w:t>
      </w:r>
      <w:r>
        <w:rPr>
          <w:rFonts w:ascii="STFangsong" w:eastAsia="STFangsong" w:hAnsi="STFangsong" w:cs="STFangsong" w:hint="eastAsia"/>
          <w:kern w:val="0"/>
          <w:szCs w:val="20"/>
        </w:rPr>
        <w:t>促进中心</w:t>
      </w:r>
      <w:r>
        <w:rPr>
          <w:rFonts w:ascii="STFangsong" w:eastAsia="STFangsong" w:hAnsi="STFangsong" w:cs="STFangsong" w:hint="eastAsia"/>
          <w:kern w:val="0"/>
          <w:szCs w:val="20"/>
        </w:rPr>
        <w:t>秘书处将</w:t>
      </w:r>
      <w:r>
        <w:rPr>
          <w:rFonts w:ascii="STFangsong" w:eastAsia="STFangsong" w:hAnsi="STFangsong" w:cs="STFangsong" w:hint="eastAsia"/>
          <w:kern w:val="0"/>
          <w:szCs w:val="20"/>
        </w:rPr>
        <w:t>以邮件形式回复</w:t>
      </w:r>
      <w:r>
        <w:rPr>
          <w:rFonts w:ascii="STFangsong" w:eastAsia="STFangsong" w:hAnsi="STFangsong" w:cs="STFangsong" w:hint="eastAsia"/>
          <w:kern w:val="0"/>
          <w:szCs w:val="20"/>
        </w:rPr>
        <w:t>，</w:t>
      </w:r>
      <w:r>
        <w:rPr>
          <w:rFonts w:ascii="STFangsong" w:eastAsia="STFangsong" w:hAnsi="STFangsong" w:cs="STFangsong" w:hint="eastAsia"/>
          <w:kern w:val="0"/>
          <w:szCs w:val="20"/>
        </w:rPr>
        <w:t>PCR</w:t>
      </w:r>
      <w:r>
        <w:rPr>
          <w:rFonts w:ascii="STFangsong" w:eastAsia="STFangsong" w:hAnsi="STFangsong" w:cs="STFangsong" w:hint="eastAsia"/>
          <w:kern w:val="0"/>
          <w:szCs w:val="20"/>
        </w:rPr>
        <w:t>开发即可进入准备阶段。</w:t>
      </w:r>
    </w:p>
    <w:tbl>
      <w:tblPr>
        <w:tblpPr w:leftFromText="180" w:rightFromText="180" w:vertAnchor="text" w:horzAnchor="page" w:tblpX="1671" w:tblpY="33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510"/>
        <w:gridCol w:w="4831"/>
      </w:tblGrid>
      <w:tr w:rsidR="00FB1C7A" w14:paraId="740F70BC" w14:textId="77777777">
        <w:trPr>
          <w:trHeight w:val="90"/>
          <w:tblCellSpacing w:w="15" w:type="dxa"/>
        </w:trPr>
        <w:tc>
          <w:tcPr>
            <w:tcW w:w="8237" w:type="dxa"/>
            <w:gridSpan w:val="3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1594445D" w14:textId="77777777" w:rsidR="00FB1C7A" w:rsidRDefault="008C693E" w:rsidP="007340E4">
            <w:pPr>
              <w:widowControl/>
              <w:spacing w:line="360" w:lineRule="auto"/>
              <w:rPr>
                <w:rFonts w:ascii="STFangsong" w:eastAsia="STFangsong" w:hAnsi="STFangsong" w:cs="STFangsong"/>
                <w:shd w:val="clear" w:color="auto" w:fill="FFFFFF" w:themeFill="background1"/>
              </w:rPr>
            </w:pPr>
            <w:r>
              <w:rPr>
                <w:rFonts w:ascii="STFangsong" w:eastAsia="STFangsong" w:hAnsi="STFangsong" w:cs="STFangsong" w:hint="eastAsia"/>
                <w:b/>
                <w:bCs/>
                <w:kern w:val="0"/>
                <w:szCs w:val="20"/>
              </w:rPr>
              <w:t>表</w:t>
            </w:r>
            <w:r>
              <w:rPr>
                <w:rFonts w:ascii="STFangsong" w:eastAsia="STFangsong" w:hAnsi="STFangsong" w:cs="STFangsong" w:hint="eastAsia"/>
                <w:b/>
                <w:bCs/>
                <w:kern w:val="0"/>
                <w:szCs w:val="20"/>
              </w:rPr>
              <w:t>1</w:t>
            </w:r>
            <w:r>
              <w:rPr>
                <w:rFonts w:ascii="STFangsong" w:eastAsia="STFangsong" w:hAnsi="STFangsong" w:cs="STFangsong" w:hint="eastAsia"/>
                <w:b/>
                <w:bCs/>
                <w:kern w:val="0"/>
                <w:szCs w:val="20"/>
              </w:rPr>
              <w:t>：</w:t>
            </w:r>
            <w:r>
              <w:rPr>
                <w:rFonts w:ascii="STFangsong" w:eastAsia="STFangsong" w:hAnsi="STFangsong" w:cs="STFangsong" w:hint="eastAsia"/>
                <w:b/>
                <w:bCs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b/>
                <w:bCs/>
                <w:kern w:val="0"/>
                <w:szCs w:val="20"/>
              </w:rPr>
              <w:t>启动阶段申请表</w:t>
            </w:r>
          </w:p>
        </w:tc>
      </w:tr>
      <w:tr w:rsidR="00FB1C7A" w14:paraId="09015EA4" w14:textId="77777777">
        <w:trPr>
          <w:trHeight w:val="90"/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0F64CB0B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开发类型：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28CE2A75" w14:textId="77777777" w:rsidR="00FB1C7A" w:rsidRDefault="008C693E" w:rsidP="007340E4">
            <w:pPr>
              <w:widowControl/>
              <w:spacing w:line="360" w:lineRule="auto"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核心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开发</w:t>
            </w:r>
          </w:p>
          <w:p w14:paraId="083F8C98" w14:textId="77777777" w:rsidR="00FB1C7A" w:rsidRDefault="008C693E" w:rsidP="007340E4">
            <w:pPr>
              <w:widowControl/>
              <w:spacing w:line="360" w:lineRule="auto"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特定产品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开发</w:t>
            </w:r>
          </w:p>
        </w:tc>
      </w:tr>
      <w:tr w:rsidR="00FB1C7A" w14:paraId="393E3292" w14:textId="77777777">
        <w:trPr>
          <w:trHeight w:val="389"/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14986EA1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建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议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名称（中文）：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36D8E10B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</w:tr>
      <w:tr w:rsidR="00FB1C7A" w14:paraId="7C76AFFF" w14:textId="77777777">
        <w:trPr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2226E122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建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议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名称（英文）：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4897A3E0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</w:tr>
      <w:tr w:rsidR="00FB1C7A" w14:paraId="196DC3CD" w14:textId="77777777">
        <w:trPr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704AD1DB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建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议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编号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0161A118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i/>
                <w:iCs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i/>
                <w:iCs/>
                <w:kern w:val="0"/>
                <w:szCs w:val="20"/>
              </w:rPr>
              <w:t>此</w:t>
            </w:r>
            <w:r>
              <w:rPr>
                <w:rFonts w:ascii="STFangsong" w:eastAsia="STFangsong" w:hAnsi="STFangsong" w:cs="STFangsong" w:hint="eastAsia"/>
                <w:i/>
                <w:iCs/>
                <w:kern w:val="0"/>
                <w:szCs w:val="20"/>
              </w:rPr>
              <w:t>项由</w:t>
            </w:r>
            <w:r>
              <w:rPr>
                <w:rFonts w:ascii="STFangsong" w:eastAsia="STFangsong" w:hAnsi="STFangsong" w:cs="STFangsong" w:hint="eastAsia"/>
                <w:i/>
                <w:iCs/>
                <w:kern w:val="0"/>
                <w:szCs w:val="20"/>
              </w:rPr>
              <w:t>EPD</w:t>
            </w:r>
            <w:r>
              <w:rPr>
                <w:rFonts w:ascii="STFangsong" w:eastAsia="STFangsong" w:hAnsi="STFangsong" w:cs="STFangsong" w:hint="eastAsia"/>
                <w:i/>
                <w:iCs/>
                <w:kern w:val="0"/>
                <w:szCs w:val="20"/>
              </w:rPr>
              <w:t>促进中心</w:t>
            </w:r>
            <w:r>
              <w:rPr>
                <w:rFonts w:ascii="STFangsong" w:eastAsia="STFangsong" w:hAnsi="STFangsong" w:cs="STFangsong" w:hint="eastAsia"/>
                <w:i/>
                <w:iCs/>
                <w:kern w:val="0"/>
                <w:szCs w:val="20"/>
              </w:rPr>
              <w:t>秘书处填写</w:t>
            </w:r>
          </w:p>
        </w:tc>
      </w:tr>
      <w:tr w:rsidR="00FB1C7A" w14:paraId="40249A34" w14:textId="77777777">
        <w:trPr>
          <w:trHeight w:val="291"/>
          <w:tblCellSpacing w:w="15" w:type="dxa"/>
        </w:trPr>
        <w:tc>
          <w:tcPr>
            <w:tcW w:w="911" w:type="dxa"/>
            <w:vMerge w:val="restart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22FD5E27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适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用范围</w:t>
            </w:r>
          </w:p>
        </w:tc>
        <w:tc>
          <w:tcPr>
            <w:tcW w:w="2480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6D11B281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行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业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/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产品类别定义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/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描述：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5AF9E720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</w:tr>
      <w:tr w:rsidR="00FB1C7A" w14:paraId="045B7ED3" w14:textId="77777777">
        <w:trPr>
          <w:tblCellSpacing w:w="15" w:type="dxa"/>
        </w:trPr>
        <w:tc>
          <w:tcPr>
            <w:tcW w:w="911" w:type="dxa"/>
            <w:vMerge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573CA617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4CBC9B18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eastAsia="STFangsong" w:cs="Times New Roman" w:hint="eastAsia"/>
                <w:kern w:val="0"/>
                <w:szCs w:val="20"/>
              </w:rPr>
              <w:t>国</w:t>
            </w:r>
            <w:r>
              <w:rPr>
                <w:rFonts w:eastAsia="STFangsong" w:cs="Times New Roman" w:hint="eastAsia"/>
                <w:kern w:val="0"/>
                <w:szCs w:val="20"/>
              </w:rPr>
              <w:t>家统计局统计用产品分类目录（必填）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7A96C048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参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考链接：</w:t>
            </w:r>
            <w:hyperlink r:id="rId9" w:history="1">
              <w:r>
                <w:rPr>
                  <w:rStyle w:val="FollowedHyperlink"/>
                  <w:rFonts w:ascii="STFangsong" w:eastAsia="STFangsong" w:hAnsi="STFangsong" w:cs="STFangsong" w:hint="eastAsia"/>
                  <w:kern w:val="0"/>
                  <w:szCs w:val="20"/>
                </w:rPr>
                <w:t>https://www.stats.gov.cn/sj/tjbz/tjypflml/</w:t>
              </w:r>
            </w:hyperlink>
          </w:p>
        </w:tc>
      </w:tr>
      <w:tr w:rsidR="00FB1C7A" w14:paraId="23C60930" w14:textId="77777777">
        <w:trPr>
          <w:tblCellSpacing w:w="15" w:type="dxa"/>
        </w:trPr>
        <w:tc>
          <w:tcPr>
            <w:tcW w:w="911" w:type="dxa"/>
            <w:vMerge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451D1116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072547D2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联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合国产品及服务分类标准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代码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（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UN CPC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，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选填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）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3C40FA10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</w:tr>
      <w:tr w:rsidR="00FB1C7A" w14:paraId="4983D857" w14:textId="77777777">
        <w:trPr>
          <w:trHeight w:val="467"/>
          <w:tblCellSpacing w:w="15" w:type="dxa"/>
        </w:trPr>
        <w:tc>
          <w:tcPr>
            <w:tcW w:w="911" w:type="dxa"/>
            <w:vMerge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7F5B33F3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  <w:tc>
          <w:tcPr>
            <w:tcW w:w="2480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68E4F659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区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域：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32CBA4F3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全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球（默认）</w:t>
            </w:r>
          </w:p>
        </w:tc>
      </w:tr>
      <w:tr w:rsidR="00FB1C7A" w14:paraId="1D4132CD" w14:textId="77777777">
        <w:trPr>
          <w:trHeight w:val="4494"/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620F682E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您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是否检查过该产品类别尚未有有效的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或类似文档？并解释为什么要开发或者更新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</w:p>
          <w:p w14:paraId="041CA01B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5936D4CB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经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检查，以下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库没有此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</w:p>
          <w:p w14:paraId="278E574C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库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  <w:hyperlink r:id="rId10" w:history="1">
              <w:r>
                <w:rPr>
                  <w:rStyle w:val="Hyperlink"/>
                  <w:rFonts w:ascii="STFangsong" w:eastAsia="STFangsong" w:hAnsi="STFangsong" w:cs="STFangsong" w:hint="eastAsia"/>
                  <w:kern w:val="0"/>
                  <w:szCs w:val="20"/>
                </w:rPr>
                <w:t>www.epdchina.cn</w:t>
              </w:r>
            </w:hyperlink>
          </w:p>
          <w:p w14:paraId="1AB7D980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按照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ISO 14025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运作的其他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EPD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执行机构：</w:t>
            </w:r>
          </w:p>
          <w:p w14:paraId="1A1FC3A4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欧盟委员会产品环境足迹倡议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PEF</w:t>
            </w:r>
          </w:p>
          <w:p w14:paraId="4FA130A3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其他标准组织的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库（请列出）</w:t>
            </w:r>
          </w:p>
          <w:p w14:paraId="75D3B0AF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  <w:p w14:paraId="552E10C0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如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果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已经存在，请解释为什么您建议开发新的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：</w:t>
            </w:r>
          </w:p>
          <w:p w14:paraId="6345743C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产品或者技术与现有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不一致（如功能，范围，技术水平，应用场景等）</w:t>
            </w:r>
          </w:p>
          <w:p w14:paraId="7A88FD81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LCA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评估标准及方法与现有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不一致（如功能单位，范围，数据，方法指标及相关要求等）</w:t>
            </w:r>
          </w:p>
          <w:p w14:paraId="74724AA7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现有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有重大错误或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不适用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</w:p>
          <w:p w14:paraId="5FA6CE32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</w:rPr>
              <w:t>其他原因（请补充）</w:t>
            </w:r>
          </w:p>
        </w:tc>
      </w:tr>
      <w:tr w:rsidR="00FB1C7A" w14:paraId="4AE67DA4" w14:textId="77777777">
        <w:trPr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6946A5C2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建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议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PCR-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起草人：</w:t>
            </w:r>
          </w:p>
          <w:p w14:paraId="5651E1A9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领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导和负责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开发小组全面编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文件草案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，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并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联系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利益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相关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方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。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1E4AF699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姓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名：</w:t>
            </w:r>
          </w:p>
          <w:p w14:paraId="3CE31C21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电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子邮件：</w:t>
            </w:r>
          </w:p>
          <w:p w14:paraId="6FBB01F1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织：</w:t>
            </w:r>
          </w:p>
          <w:p w14:paraId="7446603A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补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充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资格：</w:t>
            </w:r>
          </w:p>
        </w:tc>
      </w:tr>
      <w:tr w:rsidR="00FB1C7A" w14:paraId="2971B4A3" w14:textId="77777777">
        <w:trPr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076EDE10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开发小组：</w:t>
            </w:r>
          </w:p>
          <w:p w14:paraId="4349CB5A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参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与制定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/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起草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过程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参编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组织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成员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。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010B16BD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姓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名：</w:t>
            </w:r>
          </w:p>
          <w:p w14:paraId="2173F860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电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子邮件：</w:t>
            </w:r>
          </w:p>
          <w:p w14:paraId="790C38B0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织：</w:t>
            </w:r>
          </w:p>
          <w:p w14:paraId="64E7BE05" w14:textId="275FCCC2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lastRenderedPageBreak/>
              <w:t>（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如果有多家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参编单位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可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分别列出）</w:t>
            </w:r>
          </w:p>
        </w:tc>
      </w:tr>
      <w:tr w:rsidR="00FB1C7A" w14:paraId="763FCE2B" w14:textId="77777777">
        <w:trPr>
          <w:trHeight w:val="518"/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0A2B9D7F" w14:textId="73E92876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lastRenderedPageBreak/>
              <w:t>P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开发小组作为一个</w:t>
            </w:r>
            <w:r w:rsidR="00190B7F">
              <w:rPr>
                <w:rFonts w:ascii="STFangsong" w:eastAsia="STFangsong" w:hAnsi="STFangsong" w:cs="STFangsong" w:hint="eastAsia"/>
                <w:kern w:val="0"/>
                <w:szCs w:val="20"/>
              </w:rPr>
              <w:t>团队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是否拥有以下能力：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4645C12A" w14:textId="78848690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熟悉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 w:rsidR="007340E4">
              <w:rPr>
                <w:rFonts w:ascii="STFangsong" w:eastAsia="STFangsong" w:hAnsi="STFangsong" w:cs="STFangsong" w:hint="eastAsia"/>
                <w:kern w:val="0"/>
                <w:szCs w:val="20"/>
              </w:rPr>
              <w:t>所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涵盖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产品类别</w:t>
            </w:r>
            <w:r w:rsidR="007340E4">
              <w:rPr>
                <w:rFonts w:ascii="STFangsong" w:eastAsia="STFangsong" w:hAnsi="STFangsong" w:cs="STFangsong" w:hint="eastAsia"/>
                <w:kern w:val="0"/>
                <w:szCs w:val="20"/>
              </w:rPr>
              <w:t>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相关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</w:t>
            </w:r>
            <w:r w:rsidR="007340E4">
              <w:rPr>
                <w:rFonts w:ascii="STFangsong" w:eastAsia="STFangsong" w:hAnsi="STFangsong" w:cs="STFangsong" w:hint="eastAsia"/>
                <w:kern w:val="0"/>
                <w:szCs w:val="20"/>
              </w:rPr>
              <w:t>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关键技术和工艺</w:t>
            </w:r>
          </w:p>
          <w:p w14:paraId="7D1052A7" w14:textId="32EDD99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</w:rPr>
              <w:t>熟悉生命周期评价</w:t>
            </w:r>
            <w:r w:rsidR="007340E4">
              <w:rPr>
                <w:rFonts w:ascii="STFangsong" w:eastAsia="STFangsong" w:hAnsi="STFangsong" w:cs="STFangsong" w:hint="eastAsia"/>
              </w:rPr>
              <w:t>方法，具有相关的项目经验</w:t>
            </w:r>
          </w:p>
        </w:tc>
      </w:tr>
      <w:tr w:rsidR="00FB1C7A" w14:paraId="5CE407B2" w14:textId="77777777">
        <w:trPr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08D5516B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你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是否考虑过以下所有类别的利益相关者参加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开发小组？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7AA12AD8" w14:textId="7FBEDF98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产品类别中的产品制造商</w:t>
            </w:r>
          </w:p>
          <w:p w14:paraId="13F58A6C" w14:textId="5894D655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产品类别中产品的使用者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</w:p>
          <w:p w14:paraId="4DCBFEB7" w14:textId="5C6EBC0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产品类别的专家</w:t>
            </w:r>
          </w:p>
          <w:p w14:paraId="25F79623" w14:textId="1F3033BC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产品类别中产品的制造商或用户的代表者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</w:p>
          <w:p w14:paraId="26478685" w14:textId="173D68F3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产品类别中有商业利益（例如投资者）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</w:p>
          <w:p w14:paraId="210072F0" w14:textId="739E6B29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产品责任监管或相关方</w:t>
            </w:r>
          </w:p>
          <w:p w14:paraId="294613C4" w14:textId="59C7461F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产品类别中产品的某些方面拥有权威性或决策权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</w:p>
          <w:p w14:paraId="007110FC" w14:textId="1F82035A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EPD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促进中心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之外的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EPD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执行机构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</w:p>
          <w:p w14:paraId="0CA551AA" w14:textId="60D11FF3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其他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相关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开发者</w:t>
            </w:r>
          </w:p>
          <w:p w14:paraId="3D3AB07D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产品可持续性（包括碳足迹，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LCA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）领域的专家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</w:p>
          <w:p w14:paraId="0F918690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</w:rPr>
              <w:sym w:font="Wingdings 2" w:char="00A3"/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对社会福祉或环境保护感兴趣的非政府组织或其他组织</w:t>
            </w:r>
          </w:p>
        </w:tc>
      </w:tr>
      <w:tr w:rsidR="00FB1C7A" w14:paraId="6CBD4FCD" w14:textId="77777777">
        <w:trPr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33081926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您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需要联系哪些行业协会来发布公告并在行业内传播信息？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58B98658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  <w:p w14:paraId="6063B901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</w:tr>
      <w:tr w:rsidR="00FB1C7A" w14:paraId="4705BC09" w14:textId="77777777">
        <w:trPr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35AB4FA7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您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将如何确保其他相关利益相关者了解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EPD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促进中心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PCR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的发展，并有机会参与？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081B8DF7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  <w:p w14:paraId="2421FD78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</w:tr>
      <w:tr w:rsidR="00FB1C7A" w14:paraId="673068D5" w14:textId="77777777">
        <w:trPr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420B7E22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除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了在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EPD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促进中心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官网</w:t>
            </w:r>
            <w:hyperlink r:id="rId11" w:history="1">
              <w:r>
                <w:rPr>
                  <w:rStyle w:val="Hyperlink"/>
                  <w:rFonts w:ascii="STFangsong" w:eastAsia="STFangsong" w:hAnsi="STFangsong" w:cs="STFangsong" w:hint="eastAsia"/>
                  <w:kern w:val="0"/>
                  <w:szCs w:val="20"/>
                </w:rPr>
                <w:t>www.epdchina.cn</w:t>
              </w:r>
            </w:hyperlink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 xml:space="preserve"> 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公布外，您还会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通过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什么沟通渠道通知利益相关方？</w:t>
            </w:r>
          </w:p>
          <w:p w14:paraId="4DF2C886" w14:textId="77777777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i/>
                <w:iCs/>
                <w:kern w:val="0"/>
                <w:szCs w:val="20"/>
              </w:rPr>
              <w:t>例</w:t>
            </w:r>
            <w:r>
              <w:rPr>
                <w:rFonts w:ascii="STFangsong" w:eastAsia="STFangsong" w:hAnsi="STFangsong" w:cs="STFangsong" w:hint="eastAsia"/>
                <w:i/>
                <w:iCs/>
                <w:kern w:val="0"/>
                <w:szCs w:val="20"/>
              </w:rPr>
              <w:t>如通过行业协会、行业出版物或行业会议</w:t>
            </w:r>
            <w:r>
              <w:rPr>
                <w:rFonts w:ascii="STFangsong" w:eastAsia="STFangsong" w:hAnsi="STFangsong" w:cs="STFangsong" w:hint="eastAsia"/>
                <w:i/>
                <w:iCs/>
                <w:kern w:val="0"/>
                <w:szCs w:val="20"/>
              </w:rPr>
              <w:t>/</w:t>
            </w:r>
            <w:r>
              <w:rPr>
                <w:rFonts w:ascii="STFangsong" w:eastAsia="STFangsong" w:hAnsi="STFangsong" w:cs="STFangsong" w:hint="eastAsia"/>
                <w:i/>
                <w:iCs/>
                <w:kern w:val="0"/>
                <w:szCs w:val="20"/>
              </w:rPr>
              <w:t>研讨会。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7603A547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  <w:p w14:paraId="04E88484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</w:tr>
      <w:tr w:rsidR="00FB1C7A" w14:paraId="092A8109" w14:textId="77777777">
        <w:trPr>
          <w:trHeight w:val="612"/>
          <w:tblCellSpacing w:w="15" w:type="dxa"/>
        </w:trPr>
        <w:tc>
          <w:tcPr>
            <w:tcW w:w="3421" w:type="dxa"/>
            <w:gridSpan w:val="2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4732AC03" w14:textId="585C5674" w:rsidR="00FB1C7A" w:rsidRDefault="008C693E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预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计</w:t>
            </w:r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公示期</w:t>
            </w:r>
            <w:bookmarkStart w:id="0" w:name="_GoBack"/>
            <w:bookmarkEnd w:id="0"/>
            <w:r>
              <w:rPr>
                <w:rFonts w:ascii="STFangsong" w:eastAsia="STFangsong" w:hAnsi="STFangsong" w:cs="STFangsong" w:hint="eastAsia"/>
                <w:kern w:val="0"/>
                <w:szCs w:val="20"/>
              </w:rPr>
              <w:t>：</w:t>
            </w:r>
          </w:p>
        </w:tc>
        <w:tc>
          <w:tcPr>
            <w:tcW w:w="4786" w:type="dxa"/>
            <w:tcBorders>
              <w:top w:val="single" w:sz="6" w:space="0" w:color="DEE0E3"/>
              <w:left w:val="single" w:sz="6" w:space="0" w:color="DEE0E3"/>
              <w:bottom w:val="single" w:sz="6" w:space="0" w:color="DEE0E3"/>
              <w:right w:val="single" w:sz="6" w:space="0" w:color="DEE0E3"/>
            </w:tcBorders>
            <w:vAlign w:val="center"/>
          </w:tcPr>
          <w:p w14:paraId="7DFDD9DC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  <w:p w14:paraId="0E9BC6E9" w14:textId="77777777" w:rsidR="00FB1C7A" w:rsidRDefault="00FB1C7A" w:rsidP="007340E4">
            <w:pPr>
              <w:widowControl/>
              <w:rPr>
                <w:rFonts w:ascii="STFangsong" w:eastAsia="STFangsong" w:hAnsi="STFangsong" w:cs="STFangsong"/>
                <w:kern w:val="0"/>
                <w:szCs w:val="20"/>
              </w:rPr>
            </w:pPr>
          </w:p>
        </w:tc>
      </w:tr>
    </w:tbl>
    <w:p w14:paraId="3EA4E613" w14:textId="77777777" w:rsidR="00FB1C7A" w:rsidRDefault="00FB1C7A" w:rsidP="007340E4">
      <w:pPr>
        <w:widowControl/>
        <w:rPr>
          <w:rFonts w:ascii="STFangsong" w:eastAsia="STFangsong" w:hAnsi="STFangsong" w:cs="STFangsong"/>
          <w:kern w:val="0"/>
          <w:szCs w:val="20"/>
        </w:rPr>
      </w:pPr>
    </w:p>
    <w:p w14:paraId="571B3C65" w14:textId="77777777" w:rsidR="00FB1C7A" w:rsidRDefault="00FB1C7A" w:rsidP="007340E4">
      <w:pPr>
        <w:rPr>
          <w:szCs w:val="20"/>
        </w:rPr>
      </w:pPr>
    </w:p>
    <w:sectPr w:rsidR="00FB1C7A">
      <w:headerReference w:type="default" r:id="rId12"/>
      <w:footerReference w:type="default" r:id="rId13"/>
      <w:pgSz w:w="11906" w:h="16838"/>
      <w:pgMar w:top="1440" w:right="1519" w:bottom="1440" w:left="1463" w:header="510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BD48" w14:textId="77777777" w:rsidR="008C693E" w:rsidRDefault="008C693E">
      <w:r>
        <w:separator/>
      </w:r>
    </w:p>
  </w:endnote>
  <w:endnote w:type="continuationSeparator" w:id="0">
    <w:p w14:paraId="27E842F2" w14:textId="77777777" w:rsidR="008C693E" w:rsidRDefault="008C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">
    <w:altName w:val="Segoe Print"/>
    <w:panose1 w:val="020B0604020202020204"/>
    <w:charset w:val="00"/>
    <w:family w:val="auto"/>
    <w:pitch w:val="default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7D93" w14:textId="77777777" w:rsidR="00FB1C7A" w:rsidRDefault="008C693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34E8CA" wp14:editId="23D36487">
              <wp:simplePos x="0" y="0"/>
              <wp:positionH relativeFrom="column">
                <wp:posOffset>666750</wp:posOffset>
              </wp:positionH>
              <wp:positionV relativeFrom="paragraph">
                <wp:posOffset>-245110</wp:posOffset>
              </wp:positionV>
              <wp:extent cx="5370195" cy="568960"/>
              <wp:effectExtent l="0" t="0" r="0" b="0"/>
              <wp:wrapNone/>
              <wp:docPr id="62" name="文本框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0195" cy="56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0928D" w14:textId="77777777" w:rsidR="00FB1C7A" w:rsidRDefault="008C693E">
                          <w:pPr>
                            <w:rPr>
                              <w:rFonts w:ascii="STFangsong" w:eastAsia="STFangsong" w:hAnsi="STFangsong" w:cs="STFangsong"/>
                            </w:rPr>
                          </w:pPr>
                          <w:r>
                            <w:rPr>
                              <w:rFonts w:ascii="STFangsong" w:eastAsia="STFangsong" w:hAnsi="STFangsong" w:cs="STFangsong" w:hint="eastAsia"/>
                            </w:rPr>
                            <w:t xml:space="preserve">EPD </w:t>
                          </w:r>
                          <w:r>
                            <w:rPr>
                              <w:rFonts w:ascii="STFangsong" w:eastAsia="STFangsong" w:hAnsi="STFangsong" w:cs="STFangsong" w:hint="eastAsia"/>
                            </w:rPr>
                            <w:t>中国项目</w:t>
                          </w:r>
                          <w:r>
                            <w:rPr>
                              <w:rFonts w:ascii="STFangsong" w:eastAsia="STFangsong" w:hAnsi="STFangsong" w:cs="STFangsong" w:hint="eastAsia"/>
                            </w:rPr>
                            <w:t xml:space="preserve"> </w:t>
                          </w:r>
                          <w:r>
                            <w:rPr>
                              <w:rFonts w:ascii="STFangsong" w:eastAsia="STFangsong" w:hAnsi="STFangsong" w:cs="STFangsong" w:hint="eastAsia"/>
                            </w:rPr>
                            <w:t>值得信赖</w:t>
                          </w:r>
                        </w:p>
                        <w:p w14:paraId="0A02E4FF" w14:textId="77777777" w:rsidR="00FB1C7A" w:rsidRDefault="008C693E">
                          <w:pPr>
                            <w:rPr>
                              <w:rFonts w:eastAsia="SimSun"/>
                              <w:sz w:val="16"/>
                              <w:szCs w:val="21"/>
                            </w:rPr>
                          </w:pPr>
                          <w:r>
                            <w:rPr>
                              <w:rFonts w:eastAsia="SimSun" w:hint="eastAsia"/>
                              <w:sz w:val="16"/>
                              <w:szCs w:val="21"/>
                            </w:rPr>
                            <w:t xml:space="preserve">The first EPD </w:t>
                          </w:r>
                          <w:proofErr w:type="spellStart"/>
                          <w:r>
                            <w:rPr>
                              <w:rFonts w:eastAsia="SimSun" w:hint="eastAsia"/>
                              <w:sz w:val="16"/>
                              <w:szCs w:val="21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eastAsia="SimSun" w:hint="eastAsia"/>
                              <w:sz w:val="16"/>
                              <w:szCs w:val="21"/>
                            </w:rPr>
                            <w:t xml:space="preserve"> Operator registered in China, contributing to the EPD system building in China</w:t>
                          </w:r>
                        </w:p>
                        <w:p w14:paraId="2C17BFD6" w14:textId="77777777" w:rsidR="00FB1C7A" w:rsidRDefault="008C693E">
                          <w:pPr>
                            <w:rPr>
                              <w:rFonts w:eastAsia="SimSun"/>
                              <w:sz w:val="18"/>
                              <w:szCs w:val="22"/>
                            </w:rPr>
                          </w:pPr>
                          <w:hyperlink r:id="rId1" w:history="1">
                            <w:r>
                              <w:rPr>
                                <w:rStyle w:val="Hyperlink"/>
                                <w:rFonts w:eastAsia="SimSun" w:hint="eastAsia"/>
                                <w:sz w:val="18"/>
                                <w:szCs w:val="22"/>
                              </w:rPr>
                              <w:t>www.epdchina.cn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4E8CA" id="_x0000_t202" coordsize="21600,21600" o:spt="202" path="m,l,21600r21600,l21600,xe">
              <v:stroke joinstyle="miter"/>
              <v:path gradientshapeok="t" o:connecttype="rect"/>
            </v:shapetype>
            <v:shape id="文本框 62" o:spid="_x0000_s1027" type="#_x0000_t202" style="position:absolute;left:0;text-align:left;margin-left:52.5pt;margin-top:-19.3pt;width:422.85pt;height: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" filled="f" stroked="f" strokeweight=".5pt">
              <v:textbox>
                <w:txbxContent>
                  <w:p w14:paraId="2D00928D" w14:textId="77777777" w:rsidR="00FB1C7A" w:rsidRDefault="008C693E">
                    <w:pPr>
                      <w:rPr>
                        <w:rFonts w:ascii="STFangsong" w:eastAsia="STFangsong" w:hAnsi="STFangsong" w:cs="STFangsong"/>
                      </w:rPr>
                    </w:pPr>
                    <w:r>
                      <w:rPr>
                        <w:rFonts w:ascii="STFangsong" w:eastAsia="STFangsong" w:hAnsi="STFangsong" w:cs="STFangsong" w:hint="eastAsia"/>
                      </w:rPr>
                      <w:t xml:space="preserve">EPD </w:t>
                    </w:r>
                    <w:r>
                      <w:rPr>
                        <w:rFonts w:ascii="STFangsong" w:eastAsia="STFangsong" w:hAnsi="STFangsong" w:cs="STFangsong" w:hint="eastAsia"/>
                      </w:rPr>
                      <w:t>中国项目</w:t>
                    </w:r>
                    <w:r>
                      <w:rPr>
                        <w:rFonts w:ascii="STFangsong" w:eastAsia="STFangsong" w:hAnsi="STFangsong" w:cs="STFangsong" w:hint="eastAsia"/>
                      </w:rPr>
                      <w:t xml:space="preserve"> </w:t>
                    </w:r>
                    <w:r>
                      <w:rPr>
                        <w:rFonts w:ascii="STFangsong" w:eastAsia="STFangsong" w:hAnsi="STFangsong" w:cs="STFangsong" w:hint="eastAsia"/>
                      </w:rPr>
                      <w:t>值得信赖</w:t>
                    </w:r>
                  </w:p>
                  <w:p w14:paraId="0A02E4FF" w14:textId="77777777" w:rsidR="00FB1C7A" w:rsidRDefault="008C693E">
                    <w:pPr>
                      <w:rPr>
                        <w:rFonts w:eastAsia="SimSun"/>
                        <w:sz w:val="16"/>
                        <w:szCs w:val="21"/>
                      </w:rPr>
                    </w:pPr>
                    <w:r>
                      <w:rPr>
                        <w:rFonts w:eastAsia="SimSun" w:hint="eastAsia"/>
                        <w:sz w:val="16"/>
                        <w:szCs w:val="21"/>
                      </w:rPr>
                      <w:t xml:space="preserve">The first EPD </w:t>
                    </w:r>
                    <w:proofErr w:type="spellStart"/>
                    <w:r>
                      <w:rPr>
                        <w:rFonts w:eastAsia="SimSun" w:hint="eastAsia"/>
                        <w:sz w:val="16"/>
                        <w:szCs w:val="21"/>
                      </w:rPr>
                      <w:t>Programme</w:t>
                    </w:r>
                    <w:proofErr w:type="spellEnd"/>
                    <w:r>
                      <w:rPr>
                        <w:rFonts w:eastAsia="SimSun" w:hint="eastAsia"/>
                        <w:sz w:val="16"/>
                        <w:szCs w:val="21"/>
                      </w:rPr>
                      <w:t xml:space="preserve"> Operator registered in China, contributing to the EPD system building in China</w:t>
                    </w:r>
                  </w:p>
                  <w:p w14:paraId="2C17BFD6" w14:textId="77777777" w:rsidR="00FB1C7A" w:rsidRDefault="008C693E">
                    <w:pPr>
                      <w:rPr>
                        <w:rFonts w:eastAsia="SimSun"/>
                        <w:sz w:val="18"/>
                        <w:szCs w:val="22"/>
                      </w:rPr>
                    </w:pPr>
                    <w:hyperlink r:id="rId2" w:history="1">
                      <w:r>
                        <w:rPr>
                          <w:rStyle w:val="Hyperlink"/>
                          <w:rFonts w:eastAsia="SimSun" w:hint="eastAsia"/>
                          <w:sz w:val="18"/>
                          <w:szCs w:val="22"/>
                        </w:rPr>
                        <w:t>www.epdchina.cn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SimHei" w:eastAsia="SimHei" w:hAnsi="SimHei" w:cs="SimHei" w:hint="eastAsia"/>
        <w:b/>
        <w:bCs/>
        <w:noProof/>
        <w:color w:val="538135" w:themeColor="accent6" w:themeShade="BF"/>
        <w:kern w:val="0"/>
        <w:sz w:val="32"/>
        <w:szCs w:val="32"/>
      </w:rPr>
      <w:drawing>
        <wp:anchor distT="0" distB="0" distL="114300" distR="114300" simplePos="0" relativeHeight="251660288" behindDoc="1" locked="0" layoutInCell="1" allowOverlap="1" wp14:anchorId="7FC44C08" wp14:editId="28A5C991">
          <wp:simplePos x="0" y="0"/>
          <wp:positionH relativeFrom="column">
            <wp:posOffset>52705</wp:posOffset>
          </wp:positionH>
          <wp:positionV relativeFrom="paragraph">
            <wp:posOffset>-262255</wp:posOffset>
          </wp:positionV>
          <wp:extent cx="539115" cy="539115"/>
          <wp:effectExtent l="0" t="0" r="9525" b="10160"/>
          <wp:wrapNone/>
          <wp:docPr id="1" name="图片 1" descr="WPS图片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WPS图片(1)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11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32807C" wp14:editId="5B7819D2">
              <wp:simplePos x="0" y="0"/>
              <wp:positionH relativeFrom="column">
                <wp:posOffset>-940435</wp:posOffset>
              </wp:positionH>
              <wp:positionV relativeFrom="paragraph">
                <wp:posOffset>-254635</wp:posOffset>
              </wp:positionV>
              <wp:extent cx="913765" cy="561340"/>
              <wp:effectExtent l="0" t="0" r="635" b="254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8255" y="10174605"/>
                        <a:ext cx="913765" cy="561340"/>
                      </a:xfrm>
                      <a:prstGeom prst="rect">
                        <a:avLst/>
                      </a:prstGeom>
                      <a:solidFill>
                        <a:srgbClr val="4454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lumMod val="7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rgbClr val="FFFFFF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-74.05pt;margin-top:-20.05pt;height:44.2pt;width:71.95pt;z-index:251663360;v-text-anchor:middle;mso-width-relative:page;mso-height-relative:page;" fillcolor="#44546A" filled="t" stroked="f" coordsize="21600,21600" o:gfxdata="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lBdZZ2AAAAAoBAAAPAAAAAAAAAAEAIAAAACIAAABk&#10;cnMvZG93bnJldi54bWxQSwECFAAUAAAACACHTuJAorSlK3gCAADUBAAADgAAAAAAAAABACAAAAAn&#10;AQAAZHJzL2Uyb0RvYy54bWxQSwUGAAAAAAYABgBZAQAAEQYAAAAA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836209" wp14:editId="3054B775">
              <wp:simplePos x="0" y="0"/>
              <wp:positionH relativeFrom="margin">
                <wp:posOffset>6003925</wp:posOffset>
              </wp:positionH>
              <wp:positionV relativeFrom="paragraph">
                <wp:posOffset>-34290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ABE21" w14:textId="77777777" w:rsidR="00FB1C7A" w:rsidRDefault="008C693E">
                          <w:pPr>
                            <w:pStyle w:val="Foo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836209" id="文本框 3" o:spid="_x0000_s1028" type="#_x0000_t202" style="position:absolute;left:0;text-align:left;margin-left:472.75pt;margin-top:-2.7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" filled="f" fillcolor="white [3201]" stroked="f" strokeweight=".5pt">
              <v:textbox style="mso-fit-shape-to-text:t" inset="0,0,0,0">
                <w:txbxContent>
                  <w:p w14:paraId="4CCABE21" w14:textId="77777777" w:rsidR="00FB1C7A" w:rsidRDefault="008C693E">
                    <w:pPr>
                      <w:pStyle w:val="Foo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AE45" w14:textId="77777777" w:rsidR="008C693E" w:rsidRDefault="008C693E">
      <w:r>
        <w:separator/>
      </w:r>
    </w:p>
  </w:footnote>
  <w:footnote w:type="continuationSeparator" w:id="0">
    <w:p w14:paraId="1D77F8E8" w14:textId="77777777" w:rsidR="008C693E" w:rsidRDefault="008C6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page" w:tblpX="1591" w:tblpY="1"/>
      <w:tblOverlap w:val="never"/>
      <w:tblW w:w="5682" w:type="pc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83"/>
      <w:gridCol w:w="1458"/>
    </w:tblGrid>
    <w:tr w:rsidR="00FB1C7A" w14:paraId="1CAF1CD1" w14:textId="77777777">
      <w:tc>
        <w:tcPr>
          <w:tcW w:w="8912" w:type="dxa"/>
          <w:vAlign w:val="center"/>
        </w:tcPr>
        <w:p w14:paraId="69C12D9D" w14:textId="77777777" w:rsidR="00FB1C7A" w:rsidRDefault="008C693E">
          <w:pPr>
            <w:pBdr>
              <w:bottom w:val="single" w:sz="6" w:space="1" w:color="auto"/>
            </w:pBdr>
            <w:tabs>
              <w:tab w:val="center" w:pos="4153"/>
              <w:tab w:val="right" w:pos="8306"/>
            </w:tabs>
            <w:snapToGrid w:val="0"/>
            <w:spacing w:before="100" w:after="200" w:line="276" w:lineRule="auto"/>
            <w:jc w:val="right"/>
            <w:rPr>
              <w:rFonts w:ascii="DengXian" w:eastAsia="STFangsong" w:hAnsi="DengXian" w:cs="Times New Roman"/>
              <w:b/>
              <w:bCs/>
              <w:caps/>
              <w:color w:val="000000"/>
              <w:sz w:val="18"/>
              <w:szCs w:val="18"/>
            </w:rPr>
          </w:pPr>
          <w:r>
            <w:rPr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D51EB91" wp14:editId="1AC6C9B5">
                    <wp:simplePos x="0" y="0"/>
                    <wp:positionH relativeFrom="column">
                      <wp:posOffset>4195445</wp:posOffset>
                    </wp:positionH>
                    <wp:positionV relativeFrom="paragraph">
                      <wp:posOffset>267970</wp:posOffset>
                    </wp:positionV>
                    <wp:extent cx="1440815" cy="223520"/>
                    <wp:effectExtent l="0" t="0" r="0" b="0"/>
                    <wp:wrapNone/>
                    <wp:docPr id="2" name="文本框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5127625" y="10205720"/>
                              <a:ext cx="1440815" cy="223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D0EC238" w14:textId="77777777" w:rsidR="00FB1C7A" w:rsidRDefault="008C693E">
                                <w:pPr>
                                  <w:jc w:val="right"/>
                                  <w:rPr>
                                    <w:rFonts w:ascii="STFangsong" w:eastAsia="STFangsong" w:hAnsi="STFangsong" w:cs="STFangsong"/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STFangsong" w:eastAsia="STFangsong" w:hAnsi="STFangsong" w:cs="STFangsong" w:hint="eastAsia"/>
                                    <w:sz w:val="18"/>
                                    <w:szCs w:val="22"/>
                                  </w:rPr>
                                  <w:t>更新于</w:t>
                                </w:r>
                                <w:r>
                                  <w:rPr>
                                    <w:rFonts w:ascii="STFangsong" w:eastAsia="STFangsong" w:hAnsi="STFangsong" w:cs="STFangsong" w:hint="eastAsia"/>
                                    <w:sz w:val="18"/>
                                    <w:szCs w:val="22"/>
                                  </w:rPr>
                                  <w:t>2024</w:t>
                                </w:r>
                                <w:r>
                                  <w:rPr>
                                    <w:rFonts w:ascii="STFangsong" w:eastAsia="STFangsong" w:hAnsi="STFangsong" w:cs="STFangsong" w:hint="eastAsia"/>
                                    <w:sz w:val="18"/>
                                    <w:szCs w:val="22"/>
                                  </w:rPr>
                                  <w:t>年</w:t>
                                </w:r>
                                <w:r>
                                  <w:rPr>
                                    <w:rFonts w:ascii="STFangsong" w:eastAsia="STFangsong" w:hAnsi="STFangsong" w:cs="STFangsong" w:hint="eastAsia"/>
                                    <w:sz w:val="18"/>
                                    <w:szCs w:val="22"/>
                                  </w:rPr>
                                  <w:t>3</w:t>
                                </w:r>
                                <w:r>
                                  <w:rPr>
                                    <w:rFonts w:ascii="STFangsong" w:eastAsia="STFangsong" w:hAnsi="STFangsong" w:cs="STFangsong" w:hint="eastAsia"/>
                                    <w:sz w:val="18"/>
                                    <w:szCs w:val="22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51EB91"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026" type="#_x0000_t202" style="position:absolute;left:0;text-align:left;margin-left:330.35pt;margin-top:21.1pt;width:113.45pt;height:1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" filled="f" stroked="f" strokeweight=".5pt">
                    <v:textbox>
                      <w:txbxContent>
                        <w:p w14:paraId="3D0EC238" w14:textId="77777777" w:rsidR="00FB1C7A" w:rsidRDefault="008C693E">
                          <w:pPr>
                            <w:jc w:val="right"/>
                            <w:rPr>
                              <w:rFonts w:ascii="STFangsong" w:eastAsia="STFangsong" w:hAnsi="STFangsong" w:cs="STFangsong"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ascii="STFangsong" w:eastAsia="STFangsong" w:hAnsi="STFangsong" w:cs="STFangsong" w:hint="eastAsia"/>
                              <w:sz w:val="18"/>
                              <w:szCs w:val="22"/>
                            </w:rPr>
                            <w:t>更新于</w:t>
                          </w:r>
                          <w:r>
                            <w:rPr>
                              <w:rFonts w:ascii="STFangsong" w:eastAsia="STFangsong" w:hAnsi="STFangsong" w:cs="STFangsong" w:hint="eastAsia"/>
                              <w:sz w:val="18"/>
                              <w:szCs w:val="22"/>
                            </w:rPr>
                            <w:t>2024</w:t>
                          </w:r>
                          <w:r>
                            <w:rPr>
                              <w:rFonts w:ascii="STFangsong" w:eastAsia="STFangsong" w:hAnsi="STFangsong" w:cs="STFangsong" w:hint="eastAsia"/>
                              <w:sz w:val="18"/>
                              <w:szCs w:val="22"/>
                            </w:rPr>
                            <w:t>年</w:t>
                          </w:r>
                          <w:r>
                            <w:rPr>
                              <w:rFonts w:ascii="STFangsong" w:eastAsia="STFangsong" w:hAnsi="STFangsong" w:cs="STFangsong" w:hint="eastAsia"/>
                              <w:sz w:val="18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STFangsong" w:eastAsia="STFangsong" w:hAnsi="STFangsong" w:cs="STFangsong" w:hint="eastAsia"/>
                              <w:sz w:val="18"/>
                              <w:szCs w:val="22"/>
                            </w:rPr>
                            <w:t>月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STFangsong" w:eastAsia="STFangsong" w:hAnsi="STFangsong" w:cs="STFangsong" w:hint="eastAsia"/>
              <w:sz w:val="18"/>
              <w:szCs w:val="22"/>
            </w:rPr>
            <w:t>EPD</w:t>
          </w:r>
          <w:r>
            <w:rPr>
              <w:rFonts w:ascii="STFangsong" w:eastAsia="STFangsong" w:hAnsi="STFangsong" w:cs="STFangsong" w:hint="eastAsia"/>
              <w:sz w:val="18"/>
              <w:szCs w:val="22"/>
            </w:rPr>
            <w:t>促进中心产品类别规则（</w:t>
          </w:r>
          <w:r>
            <w:rPr>
              <w:rFonts w:ascii="STFangsong" w:eastAsia="STFangsong" w:hAnsi="STFangsong" w:cs="STFangsong" w:hint="eastAsia"/>
              <w:sz w:val="18"/>
              <w:szCs w:val="22"/>
            </w:rPr>
            <w:t>PCR</w:t>
          </w:r>
          <w:r>
            <w:rPr>
              <w:rFonts w:ascii="STFangsong" w:eastAsia="STFangsong" w:hAnsi="STFangsong" w:cs="STFangsong" w:hint="eastAsia"/>
              <w:sz w:val="18"/>
              <w:szCs w:val="22"/>
            </w:rPr>
            <w:t>）</w:t>
          </w:r>
          <w:r>
            <w:rPr>
              <w:rFonts w:ascii="STFangsong" w:eastAsia="STFangsong" w:hAnsi="STFangsong" w:cs="STFangsong" w:hint="eastAsia"/>
              <w:sz w:val="18"/>
              <w:szCs w:val="22"/>
            </w:rPr>
            <w:t>开发申请表</w:t>
          </w:r>
          <w:r>
            <w:rPr>
              <w:rFonts w:ascii="STFangsong" w:eastAsia="STFangsong" w:hAnsi="STFangsong" w:cs="STFangsong" w:hint="eastAsia"/>
              <w:sz w:val="18"/>
              <w:szCs w:val="22"/>
            </w:rPr>
            <w:t>版本</w:t>
          </w:r>
          <w:r>
            <w:rPr>
              <w:rFonts w:ascii="STFangsong" w:eastAsia="STFangsong" w:hAnsi="STFangsong" w:cs="STFangsong" w:hint="eastAsia"/>
              <w:sz w:val="18"/>
              <w:szCs w:val="22"/>
            </w:rPr>
            <w:t>1.1</w:t>
          </w:r>
        </w:p>
      </w:tc>
      <w:tc>
        <w:tcPr>
          <w:tcW w:w="1491" w:type="dxa"/>
          <w:shd w:val="clear" w:color="auto" w:fill="auto"/>
          <w:vAlign w:val="center"/>
        </w:tcPr>
        <w:p w14:paraId="32FFDC31" w14:textId="77777777" w:rsidR="00FB1C7A" w:rsidRDefault="008C693E">
          <w:pPr>
            <w:tabs>
              <w:tab w:val="center" w:pos="4153"/>
              <w:tab w:val="right" w:pos="8306"/>
            </w:tabs>
            <w:snapToGrid w:val="0"/>
            <w:spacing w:before="100" w:after="200" w:line="276" w:lineRule="auto"/>
            <w:jc w:val="center"/>
            <w:rPr>
              <w:rFonts w:ascii="DengXian" w:eastAsia="DengXian" w:hAnsi="DengXian" w:cs="Times New Roman"/>
              <w:b/>
              <w:bCs/>
              <w:color w:val="FFFFFF"/>
              <w:sz w:val="18"/>
              <w:szCs w:val="18"/>
            </w:rPr>
          </w:pPr>
          <w:r>
            <w:rPr>
              <w:rFonts w:ascii="DengXian" w:eastAsia="DengXian" w:hAnsi="DengXian" w:cs="Times New Roman" w:hint="eastAsia"/>
              <w:b/>
              <w:bCs/>
              <w:color w:val="FFFFFF"/>
              <w:sz w:val="18"/>
              <w:szCs w:val="18"/>
            </w:rPr>
            <w:t xml:space="preserve"> </w:t>
          </w:r>
        </w:p>
      </w:tc>
    </w:tr>
  </w:tbl>
  <w:p w14:paraId="04F14FAD" w14:textId="77777777" w:rsidR="00FB1C7A" w:rsidRDefault="00FB1C7A">
    <w:pPr>
      <w:pBdr>
        <w:bottom w:val="none" w:sz="0" w:space="1" w:color="auto"/>
      </w:pBdr>
      <w:tabs>
        <w:tab w:val="center" w:pos="4153"/>
        <w:tab w:val="right" w:pos="8306"/>
      </w:tabs>
      <w:snapToGrid w:val="0"/>
      <w:spacing w:before="100" w:after="200"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A11B81"/>
    <w:multiLevelType w:val="singleLevel"/>
    <w:tmpl w:val="ABA11B8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ocumentProtection w:edit="forms" w:formatting="1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I0OTI0YmJlZTEzZTM5MTNlZDMwNWQwNmMwYzM3ZDkifQ=="/>
  </w:docVars>
  <w:rsids>
    <w:rsidRoot w:val="00074EB4"/>
    <w:rsid w:val="000172D1"/>
    <w:rsid w:val="00074EB4"/>
    <w:rsid w:val="001756A3"/>
    <w:rsid w:val="00190B7F"/>
    <w:rsid w:val="00195B3F"/>
    <w:rsid w:val="001D603E"/>
    <w:rsid w:val="00311FFF"/>
    <w:rsid w:val="003F4BE2"/>
    <w:rsid w:val="0041321E"/>
    <w:rsid w:val="00442E56"/>
    <w:rsid w:val="004617E1"/>
    <w:rsid w:val="00463D45"/>
    <w:rsid w:val="004A15FC"/>
    <w:rsid w:val="006B7729"/>
    <w:rsid w:val="00716850"/>
    <w:rsid w:val="00721432"/>
    <w:rsid w:val="007340E4"/>
    <w:rsid w:val="008C693E"/>
    <w:rsid w:val="00902502"/>
    <w:rsid w:val="00933E13"/>
    <w:rsid w:val="00AA1170"/>
    <w:rsid w:val="00B05614"/>
    <w:rsid w:val="00B0704B"/>
    <w:rsid w:val="00B9433F"/>
    <w:rsid w:val="00C231A7"/>
    <w:rsid w:val="00CB5C9E"/>
    <w:rsid w:val="00D20664"/>
    <w:rsid w:val="00EE3F53"/>
    <w:rsid w:val="00EF117D"/>
    <w:rsid w:val="00FB1C7A"/>
    <w:rsid w:val="00FD14A8"/>
    <w:rsid w:val="0B1030EB"/>
    <w:rsid w:val="0D7C6A10"/>
    <w:rsid w:val="15F16F94"/>
    <w:rsid w:val="16D01A21"/>
    <w:rsid w:val="17D92AA6"/>
    <w:rsid w:val="1D837B18"/>
    <w:rsid w:val="24DE19A2"/>
    <w:rsid w:val="2C5B55EB"/>
    <w:rsid w:val="304F50C8"/>
    <w:rsid w:val="385A1E02"/>
    <w:rsid w:val="3949339B"/>
    <w:rsid w:val="3CB86835"/>
    <w:rsid w:val="3DD84CED"/>
    <w:rsid w:val="3F1B7587"/>
    <w:rsid w:val="3FF73B50"/>
    <w:rsid w:val="45804BB6"/>
    <w:rsid w:val="4F714FA1"/>
    <w:rsid w:val="55524F2D"/>
    <w:rsid w:val="56B51C18"/>
    <w:rsid w:val="5B7E082A"/>
    <w:rsid w:val="5C5D0ECD"/>
    <w:rsid w:val="60ED40AE"/>
    <w:rsid w:val="63D94ED9"/>
    <w:rsid w:val="64E13556"/>
    <w:rsid w:val="67D839B8"/>
    <w:rsid w:val="688A22E0"/>
    <w:rsid w:val="6A0E3FD0"/>
    <w:rsid w:val="74B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8A6CA2"/>
  <w15:docId w15:val="{BF48384F-6B22-594E-92B8-5DF8088B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pPr>
      <w:widowControl w:val="0"/>
      <w:jc w:val="both"/>
    </w:pPr>
    <w:rPr>
      <w:rFonts w:eastAsia="ti" w:cstheme="minorBidi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SimSun" w:eastAsia="SimSun" w:hAnsi="SimSun" w:cs="SimSun"/>
      <w:b/>
      <w:bCs/>
      <w:kern w:val="0"/>
      <w:sz w:val="36"/>
      <w:szCs w:val="36"/>
    </w:rPr>
  </w:style>
  <w:style w:type="character" w:customStyle="1" w:styleId="Heading1Char">
    <w:name w:val="Heading 1 Char"/>
    <w:basedOn w:val="DefaultParagraphFont"/>
    <w:link w:val="Heading1"/>
    <w:autoRedefine/>
    <w:uiPriority w:val="9"/>
    <w:qFormat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dchina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pdchina.c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ats.gov.cn/sj/tjbz/tjypflm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pdchina.cn" TargetMode="External"/><Relationship Id="rId1" Type="http://schemas.openxmlformats.org/officeDocument/2006/relationships/hyperlink" Target="http://www.epdchina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13E88-F12A-424A-B072-17EB57CB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EPD中国PCR开发申请表</dc:creator>
  <cp:lastModifiedBy>周江玲</cp:lastModifiedBy>
  <cp:revision>14</cp:revision>
  <dcterms:created xsi:type="dcterms:W3CDTF">2021-12-04T03:20:00Z</dcterms:created>
  <dcterms:modified xsi:type="dcterms:W3CDTF">2024-02-29T14:29:00Z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713006336631403BB5AB5C0BD8AD5824</vt:lpwstr>
  </property>
</Properties>
</file>